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6395D" w14:textId="3784612F" w:rsidR="00380164" w:rsidRDefault="00380164" w:rsidP="00380164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</w:t>
      </w:r>
      <w:r w:rsidR="00263190">
        <w:rPr>
          <w:rFonts w:ascii="Verdana" w:hAnsi="Verdana" w:cstheme="minorHAnsi"/>
          <w:sz w:val="18"/>
          <w:szCs w:val="18"/>
        </w:rPr>
        <w:t>Zadávací dokumentace</w:t>
      </w:r>
      <w:r>
        <w:rPr>
          <w:rFonts w:ascii="Verdana" w:hAnsi="Verdana" w:cstheme="minorHAnsi"/>
          <w:sz w:val="18"/>
          <w:szCs w:val="18"/>
        </w:rPr>
        <w:t>:</w:t>
      </w:r>
    </w:p>
    <w:p w14:paraId="3E33B46C" w14:textId="77777777" w:rsidR="00380164" w:rsidRDefault="00380164" w:rsidP="00380164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17318A8C" w14:textId="77777777" w:rsidR="00E77ED8" w:rsidRDefault="00BB5E7C" w:rsidP="005F4613">
      <w:pPr>
        <w:spacing w:before="120"/>
        <w:jc w:val="both"/>
        <w:rPr>
          <w:rFonts w:ascii="Verdana" w:hAnsi="Verdana" w:cstheme="minorHAnsi"/>
          <w:bCs/>
          <w:sz w:val="18"/>
          <w:szCs w:val="18"/>
        </w:rPr>
      </w:pP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3BA0118C" w14:textId="41F96201" w:rsidR="007854CF" w:rsidRDefault="00022D53" w:rsidP="005F4613">
      <w:pPr>
        <w:spacing w:before="120"/>
        <w:jc w:val="both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2A9F3958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0230B0" w:rsidRPr="000230B0">
        <w:rPr>
          <w:rFonts w:ascii="Verdana" w:hAnsi="Verdana" w:cstheme="minorHAnsi"/>
          <w:b/>
          <w:sz w:val="28"/>
          <w:szCs w:val="28"/>
          <w:u w:val="single"/>
        </w:rPr>
        <w:t>Dodávka OOPP v obvodu OŘ Ostrava 2021 - 2023</w:t>
      </w:r>
      <w:r w:rsidR="009459B5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proofErr w:type="gramStart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</w:p>
    <w:p w14:paraId="2DBAE64A" w14:textId="42ED2FEB" w:rsidR="00EF0BF5" w:rsidRPr="00F728F8" w:rsidRDefault="006F1EC7" w:rsidP="00F728F8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80164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380164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PRODÁVAJÍCÍ]" </w:instrText>
      </w:r>
      <w:r w:rsidR="00380164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F728F8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762175A7" w14:textId="77777777" w:rsidR="0022127F" w:rsidRPr="008B5521" w:rsidRDefault="0022127F" w:rsidP="00380164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7C6169F7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DE2826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402B2C3B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534CA4E1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709 94 234</w:t>
      </w:r>
    </w:p>
    <w:p w14:paraId="3E5E3696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CZ70994234</w:t>
      </w:r>
    </w:p>
    <w:p w14:paraId="3F60F315" w14:textId="77777777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055A3743" w14:textId="77777777" w:rsidR="00380164" w:rsidRPr="0041511B" w:rsidRDefault="00380164" w:rsidP="00380164">
      <w:pPr>
        <w:pStyle w:val="acnormal"/>
        <w:ind w:left="2124" w:hanging="2124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41511B">
        <w:rPr>
          <w:rFonts w:ascii="Verdana" w:hAnsi="Verdana" w:cstheme="minorHAnsi"/>
          <w:b/>
          <w:sz w:val="18"/>
          <w:szCs w:val="18"/>
        </w:rPr>
        <w:t>Ing. Jiří Macho, ředitel Oblastního ředitelství Ostrava na základě pověření č. 1906 ze dne 7. května 2015</w:t>
      </w:r>
    </w:p>
    <w:p w14:paraId="7106B584" w14:textId="77777777" w:rsidR="00380164" w:rsidRPr="00874477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74477">
        <w:rPr>
          <w:rFonts w:ascii="Verdana" w:hAnsi="Verdana" w:cstheme="minorHAnsi"/>
          <w:sz w:val="18"/>
          <w:szCs w:val="18"/>
        </w:rPr>
        <w:t>Správa železniční dopravní cesty, státní organizace, Oblastní ředitelství Ostrava, Muglinovská 1038/5, 702 00 Ostrava</w:t>
      </w:r>
    </w:p>
    <w:p w14:paraId="296E814A" w14:textId="77777777" w:rsidR="00380164" w:rsidRDefault="00380164" w:rsidP="0038016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</w:t>
      </w:r>
      <w:r>
        <w:rPr>
          <w:rFonts w:ascii="Verdana" w:hAnsi="Verdana" w:cstheme="minorHAnsi"/>
          <w:sz w:val="18"/>
          <w:szCs w:val="18"/>
        </w:rPr>
        <w:t xml:space="preserve"> (vyjma faktur) </w:t>
      </w:r>
      <w:r w:rsidRPr="002507FA"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1" w:history="1">
        <w:r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0F62C2EF" w14:textId="5D079B29" w:rsidR="00380164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  <w:hyperlink r:id="rId12" w:history="1">
        <w:r w:rsidR="0037391E" w:rsidRPr="000E1C0D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  <w:r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ADD1680" w14:textId="4989FC66" w:rsidR="00380164" w:rsidRPr="00061719" w:rsidRDefault="00380164" w:rsidP="00CC74A7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47090E">
        <w:rPr>
          <w:rFonts w:ascii="Verdana" w:hAnsi="Verdana" w:cstheme="minorHAnsi"/>
          <w:sz w:val="18"/>
          <w:szCs w:val="18"/>
        </w:rPr>
        <w:t>Kupující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6EB517DF" w14:textId="77777777" w:rsidR="00380164" w:rsidRPr="00061719" w:rsidRDefault="00380164" w:rsidP="00CC74A7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3461AB04" w14:textId="68B3E0BD" w:rsidR="00380164" w:rsidRPr="00061719" w:rsidRDefault="00380164" w:rsidP="00CC74A7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21EA8C9A" w14:textId="6858A209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E20A2BF" w14:textId="0794A248" w:rsidR="00380164" w:rsidRDefault="00380164" w:rsidP="00380164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5105913" w14:textId="305D4CDB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E77ED8">
        <w:rPr>
          <w:rFonts w:ascii="Verdana" w:hAnsi="Verdana"/>
          <w:sz w:val="18"/>
          <w:szCs w:val="18"/>
          <w:highlight w:val="yellow"/>
        </w:rPr>
        <w:fldChar w:fldCharType="begin"/>
      </w:r>
      <w:r w:rsidR="00E77ED8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="00E77ED8">
        <w:rPr>
          <w:rFonts w:ascii="Verdana" w:hAnsi="Verdana"/>
          <w:sz w:val="18"/>
          <w:szCs w:val="18"/>
          <w:highlight w:val="yellow"/>
        </w:rPr>
        <w:fldChar w:fldCharType="end"/>
      </w:r>
      <w:r w:rsidR="005F4613">
        <w:rPr>
          <w:rFonts w:ascii="Verdana" w:hAnsi="Verdana"/>
          <w:sz w:val="18"/>
          <w:szCs w:val="18"/>
          <w:highlight w:val="yellow"/>
        </w:rPr>
        <w:t> </w:t>
      </w:r>
    </w:p>
    <w:p w14:paraId="5F35DFA7" w14:textId="6E238C0C" w:rsidR="00380164" w:rsidRPr="00061719" w:rsidRDefault="00380164" w:rsidP="00380164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0D1FAE3" w14:textId="3A678CAB" w:rsidR="00380164" w:rsidRPr="00061719" w:rsidRDefault="00380164" w:rsidP="00380164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2929B8E" w14:textId="35697C7D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="00F022F8">
        <w:rPr>
          <w:rFonts w:ascii="Verdana" w:hAnsi="Verdana"/>
          <w:sz w:val="18"/>
          <w:szCs w:val="18"/>
          <w:highlight w:val="yellow"/>
        </w:rPr>
        <w:t> </w:t>
      </w:r>
    </w:p>
    <w:p w14:paraId="4D6635D5" w14:textId="0B3DD907" w:rsidR="00380164" w:rsidRPr="00061719" w:rsidRDefault="00380164" w:rsidP="00380164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41511B">
        <w:rPr>
          <w:rFonts w:ascii="Verdana" w:hAnsi="Verdana"/>
          <w:sz w:val="18"/>
          <w:szCs w:val="18"/>
          <w:highlight w:val="yellow"/>
        </w:rPr>
        <w:fldChar w:fldCharType="begin"/>
      </w:r>
      <w:r w:rsidRPr="0041511B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41511B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52BFC67" w14:textId="1E04EF4E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37EEBF5" w14:textId="357D43A6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72F0F77" w14:textId="6356F593" w:rsidR="00380164" w:rsidRPr="00061719" w:rsidRDefault="00380164" w:rsidP="00380164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47090E">
        <w:rPr>
          <w:rFonts w:ascii="Verdana" w:hAnsi="Verdana" w:cstheme="minorHAnsi"/>
          <w:sz w:val="18"/>
          <w:szCs w:val="18"/>
        </w:rPr>
        <w:t>Prodávající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57D423" w14:textId="03710C92" w:rsidR="00CC5257" w:rsidRPr="008B5521" w:rsidRDefault="00380164" w:rsidP="00380164">
      <w:pPr>
        <w:pStyle w:val="acnormal"/>
        <w:tabs>
          <w:tab w:val="left" w:pos="720"/>
          <w:tab w:val="center" w:pos="4536"/>
        </w:tabs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uzavřely níže uvedeného dne, měsíce a roku tuto Rámcovou dohodu</w:t>
      </w:r>
    </w:p>
    <w:p w14:paraId="43ADA840" w14:textId="77777777" w:rsidR="00380164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</w:p>
    <w:p w14:paraId="5AE5348C" w14:textId="084DD29B" w:rsidR="00380164" w:rsidRPr="00061719" w:rsidRDefault="00380164" w:rsidP="0038016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této </w:t>
      </w:r>
      <w:r w:rsidRPr="00F56E84">
        <w:rPr>
          <w:rFonts w:ascii="Verdana" w:hAnsi="Verdana" w:cstheme="minorHAnsi"/>
          <w:sz w:val="18"/>
          <w:szCs w:val="18"/>
        </w:rPr>
        <w:t>Rámcové dohody odpovídající podlimitní sektorové veřejné zakázce s názvem „</w:t>
      </w:r>
      <w:r w:rsidR="00D27137" w:rsidRPr="00D27137">
        <w:rPr>
          <w:rFonts w:ascii="Verdana" w:hAnsi="Verdana" w:cstheme="minorHAnsi"/>
          <w:b/>
          <w:sz w:val="18"/>
          <w:szCs w:val="18"/>
        </w:rPr>
        <w:t>Dodávka OOPP v obvodu OŘ Ostrava 2021 - 2023</w:t>
      </w:r>
      <w:r w:rsidRPr="00F56E84">
        <w:rPr>
          <w:rFonts w:ascii="Verdana" w:hAnsi="Verdana" w:cstheme="minorHAnsi"/>
          <w:sz w:val="18"/>
          <w:szCs w:val="18"/>
        </w:rPr>
        <w:t>“</w:t>
      </w:r>
      <w:r w:rsidRPr="00F56E84">
        <w:rPr>
          <w:rFonts w:ascii="Verdana" w:hAnsi="Verdana" w:cstheme="minorHAnsi"/>
          <w:b/>
          <w:sz w:val="18"/>
          <w:szCs w:val="18"/>
        </w:rPr>
        <w:t>,</w:t>
      </w:r>
      <w:r w:rsidRPr="00F56E84">
        <w:rPr>
          <w:rFonts w:ascii="Verdana" w:hAnsi="Verdana" w:cstheme="minorHAnsi"/>
          <w:sz w:val="18"/>
          <w:szCs w:val="18"/>
        </w:rPr>
        <w:t xml:space="preserve"> č.</w:t>
      </w:r>
      <w:r w:rsidR="00530F3D">
        <w:rPr>
          <w:rFonts w:ascii="Verdana" w:hAnsi="Verdana" w:cstheme="minorHAnsi"/>
          <w:sz w:val="18"/>
          <w:szCs w:val="18"/>
        </w:rPr>
        <w:t xml:space="preserve"> </w:t>
      </w:r>
      <w:r w:rsidRPr="00F56E84">
        <w:rPr>
          <w:rFonts w:ascii="Verdana" w:hAnsi="Verdana" w:cstheme="minorHAnsi"/>
          <w:sz w:val="18"/>
          <w:szCs w:val="18"/>
        </w:rPr>
        <w:t>j.</w:t>
      </w:r>
      <w:r>
        <w:rPr>
          <w:rFonts w:ascii="Verdana" w:hAnsi="Verdana" w:cstheme="minorHAnsi"/>
          <w:sz w:val="18"/>
          <w:szCs w:val="18"/>
        </w:rPr>
        <w:t xml:space="preserve"> Výzvy k podání nabídky</w:t>
      </w:r>
      <w:r w:rsidRPr="00F56E84">
        <w:rPr>
          <w:rFonts w:ascii="Verdana" w:hAnsi="Verdana" w:cstheme="minorHAnsi"/>
          <w:sz w:val="18"/>
          <w:szCs w:val="18"/>
        </w:rPr>
        <w:t xml:space="preserve">: </w:t>
      </w:r>
      <w:r w:rsidR="00D27137">
        <w:rPr>
          <w:rFonts w:ascii="Verdana" w:hAnsi="Verdana" w:cstheme="minorHAnsi"/>
          <w:sz w:val="18"/>
          <w:szCs w:val="18"/>
        </w:rPr>
        <w:t>21268</w:t>
      </w:r>
      <w:r w:rsidRPr="00530F3D">
        <w:rPr>
          <w:rFonts w:ascii="Verdana" w:hAnsi="Verdana" w:cstheme="minorHAnsi"/>
          <w:sz w:val="18"/>
          <w:szCs w:val="18"/>
        </w:rPr>
        <w:t>/2021-SŽ-OŘ OVA</w:t>
      </w:r>
      <w:r w:rsidRPr="00F56E84">
        <w:rPr>
          <w:rFonts w:ascii="Verdana" w:hAnsi="Verdana" w:cstheme="minorHAnsi"/>
          <w:sz w:val="18"/>
          <w:szCs w:val="18"/>
        </w:rPr>
        <w:t>-NPI a ev.</w:t>
      </w:r>
      <w:r w:rsidR="00530F3D">
        <w:rPr>
          <w:rFonts w:ascii="Verdana" w:hAnsi="Verdana" w:cstheme="minorHAnsi"/>
          <w:sz w:val="18"/>
          <w:szCs w:val="18"/>
        </w:rPr>
        <w:t xml:space="preserve"> </w:t>
      </w:r>
      <w:r w:rsidRPr="00F56E84">
        <w:rPr>
          <w:rFonts w:ascii="Verdana" w:hAnsi="Verdana" w:cstheme="minorHAnsi"/>
          <w:sz w:val="18"/>
          <w:szCs w:val="18"/>
        </w:rPr>
        <w:t>č. VZ 6352</w:t>
      </w:r>
      <w:r>
        <w:rPr>
          <w:rFonts w:ascii="Verdana" w:hAnsi="Verdana" w:cstheme="minorHAnsi"/>
          <w:sz w:val="18"/>
          <w:szCs w:val="18"/>
        </w:rPr>
        <w:t>10</w:t>
      </w:r>
      <w:r w:rsidR="00D27137">
        <w:rPr>
          <w:rFonts w:ascii="Verdana" w:hAnsi="Verdana" w:cstheme="minorHAnsi"/>
          <w:sz w:val="18"/>
          <w:szCs w:val="18"/>
        </w:rPr>
        <w:t>90</w:t>
      </w:r>
      <w:r w:rsidRPr="00061719">
        <w:rPr>
          <w:rFonts w:ascii="Verdana" w:hAnsi="Verdana" w:cstheme="minorHAnsi"/>
          <w:sz w:val="18"/>
          <w:szCs w:val="18"/>
        </w:rPr>
        <w:t xml:space="preserve"> (dále jen „zadávací řízení“). Jednotlivá ustanovení této Rámcové dohody tak budou vykládána v souladu se zadávacími podmínkami zadávacího řízení na uzavření této Rámcové dohody.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5F4613" w:rsidRDefault="00893290" w:rsidP="00F173DA">
      <w:pPr>
        <w:pStyle w:val="acnormalbulleted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</w:t>
      </w:r>
      <w:r w:rsidRPr="005F4613">
        <w:t xml:space="preserve">(dále jen „dílčí veřejné zakázky“). </w:t>
      </w:r>
    </w:p>
    <w:p w14:paraId="4DB693E4" w14:textId="77777777" w:rsidR="00564890" w:rsidRPr="005F4613" w:rsidRDefault="00275FF8" w:rsidP="00F173DA">
      <w:pPr>
        <w:pStyle w:val="acnormalbulleted"/>
        <w:rPr>
          <w:rFonts w:eastAsia="Times New Roman"/>
          <w:lang w:eastAsia="cs-CZ"/>
        </w:rPr>
      </w:pPr>
      <w:r w:rsidRPr="005F4613">
        <w:t xml:space="preserve">Předmětem dílčích veřejných zakázek bude dodávka zboží uvedeného v  </w:t>
      </w:r>
      <w:r w:rsidRPr="005F4613">
        <w:rPr>
          <w:lang w:eastAsia="cs-CZ"/>
        </w:rPr>
        <w:t>p</w:t>
      </w:r>
      <w:r w:rsidR="007B065C" w:rsidRPr="005F4613">
        <w:rPr>
          <w:lang w:eastAsia="cs-CZ"/>
        </w:rPr>
        <w:t>říloze č. 2 této Rámcové dohody</w:t>
      </w:r>
      <w:r w:rsidR="00564890" w:rsidRPr="005F4613">
        <w:rPr>
          <w:lang w:eastAsia="cs-CZ"/>
        </w:rPr>
        <w:t>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534202CD" w:rsidR="00893290" w:rsidRPr="008B5521" w:rsidRDefault="00893290" w:rsidP="00F173DA">
      <w:pPr>
        <w:pStyle w:val="acnormalbulleted"/>
        <w:numPr>
          <w:ilvl w:val="0"/>
          <w:numId w:val="3"/>
        </w:numPr>
      </w:pPr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</w:t>
      </w:r>
      <w:r w:rsidR="0031594D" w:rsidRPr="008B5521">
        <w:t>č. 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8B5521"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„dílčí smlouva“),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68551D48" w14:textId="77777777" w:rsidR="00B74412" w:rsidRPr="008B5521" w:rsidRDefault="00D608AA" w:rsidP="00F173DA">
      <w:pPr>
        <w:pStyle w:val="acnormalbulleted"/>
        <w:numPr>
          <w:ilvl w:val="0"/>
          <w:numId w:val="3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 xml:space="preserve">zasláním písemné výzvy k poskytnutí plnění (dále jen „objednávka“)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24513D55" w14:textId="183CE2DF" w:rsidR="00B74412" w:rsidRPr="008B5521" w:rsidRDefault="00B74412" w:rsidP="00132216">
      <w:pPr>
        <w:pStyle w:val="acnormal"/>
        <w:ind w:left="360"/>
        <w:rPr>
          <w:rFonts w:ascii="Verdana" w:hAnsi="Verdana"/>
          <w:sz w:val="18"/>
          <w:szCs w:val="18"/>
        </w:rPr>
      </w:pPr>
      <w:r w:rsidRPr="00424D89">
        <w:rPr>
          <w:rFonts w:ascii="Verdana" w:hAnsi="Verdana"/>
          <w:sz w:val="18"/>
          <w:szCs w:val="18"/>
        </w:rPr>
        <w:t xml:space="preserve">Kupující: </w:t>
      </w:r>
      <w:r w:rsidR="00424D89">
        <w:rPr>
          <w:rFonts w:ascii="Verdana" w:hAnsi="Verdana"/>
          <w:sz w:val="18"/>
          <w:szCs w:val="18"/>
        </w:rPr>
        <w:tab/>
        <w:t xml:space="preserve"> </w:t>
      </w:r>
      <w:r w:rsidR="00132216" w:rsidRPr="00760159">
        <w:rPr>
          <w:rFonts w:ascii="Verdana" w:hAnsi="Verdana"/>
          <w:sz w:val="18"/>
          <w:szCs w:val="18"/>
        </w:rPr>
        <w:t>emailové adresy uvedené u oprávněných osob dle</w:t>
      </w:r>
      <w:r w:rsidR="00132216" w:rsidRPr="00424D89">
        <w:rPr>
          <w:rFonts w:ascii="Verdana" w:hAnsi="Verdana"/>
          <w:sz w:val="18"/>
          <w:szCs w:val="18"/>
        </w:rPr>
        <w:t xml:space="preserve"> </w:t>
      </w:r>
      <w:proofErr w:type="spellStart"/>
      <w:r w:rsidR="00424D89" w:rsidRPr="00424D89">
        <w:rPr>
          <w:rFonts w:ascii="Verdana" w:hAnsi="Verdana"/>
          <w:sz w:val="18"/>
          <w:szCs w:val="18"/>
        </w:rPr>
        <w:t>dle</w:t>
      </w:r>
      <w:proofErr w:type="spellEnd"/>
      <w:r w:rsidR="00424D89" w:rsidRPr="00424D89">
        <w:rPr>
          <w:rFonts w:ascii="Verdana" w:hAnsi="Verdana"/>
          <w:sz w:val="18"/>
          <w:szCs w:val="18"/>
        </w:rPr>
        <w:t xml:space="preserve"> přílohy č. </w:t>
      </w:r>
      <w:r w:rsidR="00CC74A7">
        <w:rPr>
          <w:rFonts w:ascii="Verdana" w:hAnsi="Verdana"/>
          <w:sz w:val="18"/>
          <w:szCs w:val="18"/>
        </w:rPr>
        <w:t>5</w:t>
      </w:r>
      <w:r w:rsidR="00424D89" w:rsidRPr="00424D89">
        <w:rPr>
          <w:rFonts w:ascii="Verdana" w:hAnsi="Verdana"/>
          <w:sz w:val="18"/>
          <w:szCs w:val="18"/>
        </w:rPr>
        <w:t xml:space="preserve"> této </w:t>
      </w:r>
      <w:proofErr w:type="gramStart"/>
      <w:r w:rsidR="00424D89" w:rsidRPr="00424D89">
        <w:rPr>
          <w:rFonts w:ascii="Verdana" w:hAnsi="Verdana"/>
          <w:sz w:val="18"/>
          <w:szCs w:val="18"/>
        </w:rPr>
        <w:t xml:space="preserve">Rámcové </w:t>
      </w:r>
      <w:r w:rsidR="00132216">
        <w:rPr>
          <w:rFonts w:ascii="Verdana" w:hAnsi="Verdana"/>
          <w:sz w:val="18"/>
          <w:szCs w:val="18"/>
        </w:rPr>
        <w:t xml:space="preserve">  </w:t>
      </w:r>
      <w:r w:rsidR="00424D89" w:rsidRPr="00424D89">
        <w:rPr>
          <w:rFonts w:ascii="Verdana" w:hAnsi="Verdana"/>
          <w:sz w:val="18"/>
          <w:szCs w:val="18"/>
        </w:rPr>
        <w:t>dohody</w:t>
      </w:r>
      <w:proofErr w:type="gramEnd"/>
    </w:p>
    <w:p w14:paraId="5BAAA81D" w14:textId="1284738A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="00940AA4" w:rsidRPr="00940AA4">
        <w:rPr>
          <w:rFonts w:ascii="Verdana" w:hAnsi="Verdana"/>
          <w:sz w:val="18"/>
          <w:szCs w:val="18"/>
          <w:highlight w:val="yellow"/>
        </w:rPr>
        <w:fldChar w:fldCharType="begin"/>
      </w:r>
      <w:r w:rsidR="00940AA4" w:rsidRPr="00940AA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="00940AA4" w:rsidRPr="00940AA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F173DA">
      <w:pPr>
        <w:pStyle w:val="acnormalbulleted"/>
        <w:numPr>
          <w:ilvl w:val="0"/>
          <w:numId w:val="3"/>
        </w:numPr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554ED424" w:rsidR="00893290" w:rsidRPr="00323400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323400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</w:t>
      </w:r>
      <w:r w:rsidRPr="00424D89">
        <w:rPr>
          <w:rFonts w:ascii="Verdana" w:hAnsi="Verdana" w:cstheme="minorHAnsi"/>
          <w:sz w:val="18"/>
          <w:szCs w:val="18"/>
        </w:rPr>
        <w:t xml:space="preserve">cen v příloze č. </w:t>
      </w:r>
      <w:r w:rsidR="00601233" w:rsidRPr="00424D89">
        <w:rPr>
          <w:rFonts w:ascii="Verdana" w:hAnsi="Verdana" w:cstheme="minorHAnsi"/>
          <w:sz w:val="18"/>
          <w:szCs w:val="18"/>
        </w:rPr>
        <w:t>2</w:t>
      </w:r>
      <w:r w:rsidR="007465F2" w:rsidRPr="00424D89">
        <w:rPr>
          <w:rFonts w:ascii="Verdana" w:hAnsi="Verdana" w:cstheme="minorHAnsi"/>
          <w:sz w:val="18"/>
          <w:szCs w:val="18"/>
        </w:rPr>
        <w:t xml:space="preserve"> </w:t>
      </w:r>
      <w:r w:rsidRPr="00424D89">
        <w:rPr>
          <w:rFonts w:ascii="Verdana" w:hAnsi="Verdana" w:cstheme="minorHAnsi"/>
          <w:sz w:val="18"/>
          <w:szCs w:val="18"/>
        </w:rPr>
        <w:t>této</w:t>
      </w:r>
      <w:r w:rsidRPr="00323400">
        <w:rPr>
          <w:rFonts w:ascii="Verdana" w:hAnsi="Verdana" w:cstheme="minorHAnsi"/>
          <w:sz w:val="18"/>
          <w:szCs w:val="18"/>
        </w:rPr>
        <w:t xml:space="preserve"> </w:t>
      </w:r>
      <w:r w:rsidR="00881560" w:rsidRPr="00323400">
        <w:rPr>
          <w:rFonts w:ascii="Verdana" w:hAnsi="Verdana" w:cstheme="minorHAnsi"/>
          <w:sz w:val="18"/>
          <w:szCs w:val="18"/>
        </w:rPr>
        <w:t>Rámcové</w:t>
      </w:r>
      <w:r w:rsidRPr="00323400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2C2B8FAF" w14:textId="666F83B8" w:rsidR="00893290" w:rsidRPr="00E675BB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5F4613">
      <w:pPr>
        <w:numPr>
          <w:ilvl w:val="0"/>
          <w:numId w:val="13"/>
        </w:numPr>
        <w:tabs>
          <w:tab w:val="left" w:pos="0"/>
        </w:tabs>
        <w:spacing w:before="80" w:after="8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F173DA">
      <w:pPr>
        <w:pStyle w:val="acnormalbulleted"/>
        <w:numPr>
          <w:ilvl w:val="0"/>
          <w:numId w:val="3"/>
        </w:numPr>
      </w:pPr>
      <w:r w:rsidRPr="008B5521">
        <w:t xml:space="preserve">V případě pochybností či nejasností ohledně údajů uvedených v objednávce je </w:t>
      </w:r>
      <w:r w:rsidR="00D608AA" w:rsidRPr="008B5521">
        <w:t>Prodávající</w:t>
      </w:r>
      <w:r w:rsidRPr="008B5521">
        <w:t xml:space="preserve"> </w:t>
      </w:r>
      <w:r w:rsidR="00EF7489" w:rsidRPr="008B5521">
        <w:t>povinen</w:t>
      </w:r>
      <w:r w:rsidRPr="008B5521">
        <w:t xml:space="preserve"> vyžádat si od </w:t>
      </w:r>
      <w:r w:rsidR="00D608AA" w:rsidRPr="008B5521">
        <w:t>Kupujícího</w:t>
      </w:r>
      <w:r w:rsidRPr="008B5521">
        <w:t xml:space="preserve"> ve lhůtě uvedené v následujícím odstavci této dohody doplňující informace. </w:t>
      </w:r>
      <w:r w:rsidR="00D608AA" w:rsidRPr="008B5521">
        <w:t>Kupující</w:t>
      </w:r>
      <w:r w:rsidRPr="008B5521">
        <w:t xml:space="preserve"> poskytuje doplňující informace k objednávce vždy úpravou či doplněním objednávky a zasláním takto upravené objednávky </w:t>
      </w:r>
      <w:r w:rsidR="00D608AA" w:rsidRPr="008B5521">
        <w:t>Prodávajícímu</w:t>
      </w:r>
      <w:r w:rsidRPr="008B5521">
        <w:t xml:space="preserve">. Zasláním upravené objednávky </w:t>
      </w:r>
      <w:r w:rsidR="00D608AA" w:rsidRPr="008B5521">
        <w:t>Prodávajícímu</w:t>
      </w:r>
      <w:r w:rsidRPr="008B5521">
        <w:t xml:space="preserve"> je původní objednávka bez dalšího stornována a nemůže být již akceptována </w:t>
      </w:r>
      <w:r w:rsidR="00D608AA" w:rsidRPr="008B5521">
        <w:t>Prodávajícím</w:t>
      </w:r>
      <w:r w:rsidRPr="008B5521">
        <w:t>.</w:t>
      </w:r>
    </w:p>
    <w:p w14:paraId="585D3EA2" w14:textId="35F5A36C" w:rsidR="00985A5B" w:rsidRDefault="00D608AA" w:rsidP="00E77ED8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37391E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</w:t>
      </w:r>
      <w:r w:rsidR="00B74412" w:rsidRPr="0041511B">
        <w:rPr>
          <w:rFonts w:ascii="Verdana" w:hAnsi="Verdana" w:cstheme="minorHAnsi"/>
          <w:sz w:val="18"/>
          <w:szCs w:val="18"/>
        </w:rPr>
        <w:t xml:space="preserve">odstavci 2 tohoto článku </w:t>
      </w:r>
      <w:r w:rsidR="00893290" w:rsidRPr="0041511B">
        <w:rPr>
          <w:rFonts w:ascii="Verdana" w:hAnsi="Verdana" w:cstheme="minorHAnsi"/>
          <w:sz w:val="18"/>
          <w:szCs w:val="18"/>
        </w:rPr>
        <w:t xml:space="preserve">nejpozději do </w:t>
      </w:r>
      <w:r w:rsidR="00E675BB" w:rsidRPr="0041511B">
        <w:rPr>
          <w:rFonts w:ascii="Verdana" w:hAnsi="Verdana" w:cstheme="minorHAnsi"/>
          <w:sz w:val="18"/>
          <w:szCs w:val="18"/>
        </w:rPr>
        <w:t>3</w:t>
      </w:r>
      <w:r w:rsidR="00A0526B" w:rsidRPr="0041511B">
        <w:rPr>
          <w:rFonts w:ascii="Verdana" w:hAnsi="Verdana" w:cstheme="minorHAnsi"/>
          <w:sz w:val="18"/>
          <w:szCs w:val="18"/>
        </w:rPr>
        <w:t xml:space="preserve"> </w:t>
      </w:r>
      <w:r w:rsidR="00893290" w:rsidRPr="0041511B">
        <w:rPr>
          <w:rFonts w:ascii="Verdana" w:hAnsi="Verdana" w:cstheme="minorHAnsi"/>
          <w:sz w:val="18"/>
          <w:szCs w:val="18"/>
        </w:rPr>
        <w:t>pracovních dn</w:t>
      </w:r>
      <w:r w:rsidR="00A0526B" w:rsidRPr="0041511B">
        <w:rPr>
          <w:rFonts w:ascii="Verdana" w:hAnsi="Verdana" w:cstheme="minorHAnsi"/>
          <w:sz w:val="18"/>
          <w:szCs w:val="18"/>
        </w:rPr>
        <w:t>ů</w:t>
      </w:r>
      <w:r w:rsidR="00893290" w:rsidRPr="0041511B">
        <w:rPr>
          <w:rFonts w:ascii="Verdana" w:hAnsi="Verdana" w:cstheme="minorHAnsi"/>
          <w:sz w:val="18"/>
          <w:szCs w:val="18"/>
        </w:rPr>
        <w:t xml:space="preserve"> od jejího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</w:t>
      </w:r>
      <w:r w:rsidR="00985A5B">
        <w:rPr>
          <w:rFonts w:ascii="Verdana" w:hAnsi="Verdana" w:cstheme="minorHAnsi"/>
          <w:sz w:val="18"/>
          <w:szCs w:val="18"/>
        </w:rPr>
        <w:t xml:space="preserve">h. </w:t>
      </w:r>
    </w:p>
    <w:p w14:paraId="7044594C" w14:textId="25CE6A80" w:rsidR="00893290" w:rsidRDefault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E2607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E2607">
        <w:rPr>
          <w:rFonts w:ascii="Verdana" w:hAnsi="Verdana" w:cstheme="minorHAnsi"/>
          <w:sz w:val="18"/>
          <w:szCs w:val="18"/>
        </w:rPr>
        <w:t>ust</w:t>
      </w:r>
      <w:proofErr w:type="spellEnd"/>
      <w:r w:rsidRPr="00CE2607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</w:t>
      </w:r>
      <w:r w:rsidR="00CE2607" w:rsidRPr="00CE2607">
        <w:rPr>
          <w:rFonts w:ascii="Verdana" w:hAnsi="Verdana" w:cstheme="minorHAnsi"/>
          <w:sz w:val="18"/>
          <w:szCs w:val="18"/>
        </w:rPr>
        <w:t xml:space="preserve"> smluvní pokutu ve výši 10</w:t>
      </w:r>
      <w:r w:rsidRPr="00CE2607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E2607" w:rsidRPr="00CE2607">
        <w:rPr>
          <w:rFonts w:ascii="Verdana" w:hAnsi="Verdana" w:cstheme="minorHAnsi"/>
          <w:sz w:val="18"/>
          <w:szCs w:val="18"/>
        </w:rPr>
        <w:t xml:space="preserve"> minimálně však 5000 Kč,</w:t>
      </w:r>
      <w:r w:rsidRPr="00CE2607">
        <w:rPr>
          <w:rFonts w:ascii="Verdana" w:hAnsi="Verdana" w:cstheme="minorHAnsi"/>
          <w:sz w:val="18"/>
          <w:szCs w:val="18"/>
        </w:rPr>
        <w:t xml:space="preserve"> kterou </w:t>
      </w:r>
      <w:r w:rsidR="00ED42A7" w:rsidRPr="00CE2607">
        <w:rPr>
          <w:rFonts w:ascii="Verdana" w:hAnsi="Verdana" w:cstheme="minorHAnsi"/>
          <w:sz w:val="18"/>
          <w:szCs w:val="18"/>
        </w:rPr>
        <w:t>Prodá</w:t>
      </w:r>
      <w:r w:rsidRPr="00CE2607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CE2607">
        <w:t xml:space="preserve"> </w:t>
      </w:r>
      <w:r w:rsidRPr="00CE2607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CE2607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41511B" w:rsidRDefault="008B5521" w:rsidP="005F4613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41511B">
        <w:rPr>
          <w:rFonts w:ascii="Verdana" w:hAnsi="Verdana" w:cstheme="minorHAnsi"/>
          <w:b/>
          <w:sz w:val="22"/>
        </w:rPr>
        <w:t>DOBA, MÍSTO, ZPŮSOB A LHŮTY PLNĚNÍ</w:t>
      </w:r>
    </w:p>
    <w:p w14:paraId="6A1DF6A5" w14:textId="1CDC4E3F" w:rsidR="00D27137" w:rsidRPr="0041511B" w:rsidRDefault="00D608AA" w:rsidP="005252A3">
      <w:pPr>
        <w:pStyle w:val="acnormalbulleted"/>
        <w:widowControl w:val="0"/>
        <w:numPr>
          <w:ilvl w:val="0"/>
          <w:numId w:val="38"/>
        </w:numPr>
      </w:pPr>
      <w:r w:rsidRPr="0041511B">
        <w:rPr>
          <w:rFonts w:eastAsiaTheme="majorEastAsia"/>
          <w:bCs/>
        </w:rPr>
        <w:t xml:space="preserve">Tato </w:t>
      </w:r>
      <w:r w:rsidR="00881560" w:rsidRPr="0041511B">
        <w:rPr>
          <w:rFonts w:eastAsiaTheme="majorEastAsia"/>
          <w:bCs/>
        </w:rPr>
        <w:t>Rámcová</w:t>
      </w:r>
      <w:r w:rsidRPr="0041511B">
        <w:rPr>
          <w:rFonts w:eastAsiaTheme="majorEastAsia"/>
          <w:bCs/>
        </w:rPr>
        <w:t xml:space="preserve"> dohoda je </w:t>
      </w:r>
      <w:r w:rsidRPr="0041511B">
        <w:t>uzavírána</w:t>
      </w:r>
      <w:r w:rsidR="00F636D0" w:rsidRPr="0041511B">
        <w:rPr>
          <w:rFonts w:eastAsiaTheme="majorEastAsia"/>
          <w:bCs/>
        </w:rPr>
        <w:t xml:space="preserve"> na dobu určitou </w:t>
      </w:r>
      <w:r w:rsidR="00424D89" w:rsidRPr="0041511B">
        <w:rPr>
          <w:b/>
        </w:rPr>
        <w:t xml:space="preserve">ode dne účinnosti této Rámcové dohody </w:t>
      </w:r>
      <w:r w:rsidR="00424D89" w:rsidRPr="0041511B">
        <w:t>(den uveřejnění rámcové dohody v registru smluv)</w:t>
      </w:r>
      <w:r w:rsidR="00424D89" w:rsidRPr="0041511B">
        <w:rPr>
          <w:b/>
        </w:rPr>
        <w:t xml:space="preserve"> </w:t>
      </w:r>
      <w:r w:rsidR="00530F3D" w:rsidRPr="0041511B">
        <w:rPr>
          <w:rFonts w:eastAsiaTheme="majorEastAsia"/>
          <w:b/>
          <w:bCs/>
        </w:rPr>
        <w:t>do 3</w:t>
      </w:r>
      <w:r w:rsidR="003671C5">
        <w:rPr>
          <w:rFonts w:eastAsiaTheme="majorEastAsia"/>
          <w:b/>
          <w:bCs/>
        </w:rPr>
        <w:t>1</w:t>
      </w:r>
      <w:r w:rsidR="00401B44" w:rsidRPr="0041511B">
        <w:rPr>
          <w:rFonts w:eastAsiaTheme="majorEastAsia"/>
          <w:b/>
          <w:bCs/>
        </w:rPr>
        <w:t>.</w:t>
      </w:r>
      <w:r w:rsidR="0037391E" w:rsidRPr="0041511B">
        <w:rPr>
          <w:rFonts w:eastAsiaTheme="majorEastAsia"/>
          <w:b/>
          <w:bCs/>
        </w:rPr>
        <w:t xml:space="preserve"> </w:t>
      </w:r>
      <w:r w:rsidR="003671C5">
        <w:rPr>
          <w:rFonts w:eastAsiaTheme="majorEastAsia"/>
          <w:b/>
          <w:bCs/>
        </w:rPr>
        <w:t>10</w:t>
      </w:r>
      <w:r w:rsidR="00401B44" w:rsidRPr="0041511B">
        <w:rPr>
          <w:rFonts w:eastAsiaTheme="majorEastAsia"/>
          <w:b/>
          <w:bCs/>
        </w:rPr>
        <w:t>.</w:t>
      </w:r>
      <w:r w:rsidR="0037391E" w:rsidRPr="0041511B">
        <w:rPr>
          <w:rFonts w:eastAsiaTheme="majorEastAsia"/>
          <w:b/>
          <w:bCs/>
        </w:rPr>
        <w:t xml:space="preserve"> </w:t>
      </w:r>
      <w:r w:rsidR="000D150D" w:rsidRPr="0041511B">
        <w:rPr>
          <w:rFonts w:eastAsiaTheme="majorEastAsia"/>
          <w:b/>
          <w:bCs/>
        </w:rPr>
        <w:t>202</w:t>
      </w:r>
      <w:r w:rsidR="00D27137" w:rsidRPr="0041511B">
        <w:rPr>
          <w:rFonts w:eastAsiaTheme="majorEastAsia"/>
          <w:b/>
          <w:bCs/>
        </w:rPr>
        <w:t>3</w:t>
      </w:r>
      <w:r w:rsidR="003671C5">
        <w:rPr>
          <w:rFonts w:eastAsiaTheme="majorEastAsia"/>
          <w:b/>
          <w:bCs/>
        </w:rPr>
        <w:t>.</w:t>
      </w:r>
      <w:r w:rsidR="00D27137" w:rsidRPr="0041511B">
        <w:t xml:space="preserve"> V případě, že dojde k ukončení účinnosti této Rámcové dohody dle předchozí věty, nemá toto ukončení vliv na účinnost dílčích smluv, které byly na základě této Rámcové dohody uzavřeny. </w:t>
      </w:r>
    </w:p>
    <w:p w14:paraId="7EC44902" w14:textId="02D1691E" w:rsidR="00062B10" w:rsidRPr="004B2939" w:rsidRDefault="00D608AA" w:rsidP="005252A3">
      <w:pPr>
        <w:pStyle w:val="acnormalbulleted"/>
        <w:widowControl w:val="0"/>
      </w:pPr>
      <w:r w:rsidRPr="004B2939">
        <w:t>Míst</w:t>
      </w:r>
      <w:r w:rsidR="00474AD3" w:rsidRPr="004B2939">
        <w:t>o</w:t>
      </w:r>
      <w:r w:rsidRPr="004B2939">
        <w:t xml:space="preserve"> plnění dílčích smluv je </w:t>
      </w:r>
      <w:r w:rsidR="0031594D" w:rsidRPr="004B2939">
        <w:rPr>
          <w:rStyle w:val="FontStyle38"/>
          <w:rFonts w:ascii="Verdana" w:hAnsi="Verdana"/>
        </w:rPr>
        <w:t>sídlo organizační</w:t>
      </w:r>
      <w:r w:rsidR="0037391E" w:rsidRPr="004B2939">
        <w:rPr>
          <w:rStyle w:val="FontStyle38"/>
          <w:rFonts w:ascii="Verdana" w:hAnsi="Verdana"/>
        </w:rPr>
        <w:t xml:space="preserve"> jednotky zadavatele, tj. Správa železnic, státní organizace, </w:t>
      </w:r>
      <w:r w:rsidR="0037391E" w:rsidRPr="004B2939">
        <w:t>Oblastní ředitelství Ostrava, Muglinovská 1038/5, 702 00 Ostrava</w:t>
      </w:r>
      <w:r w:rsidR="0041511B">
        <w:t xml:space="preserve"> (</w:t>
      </w:r>
      <w:r w:rsidR="0031594D" w:rsidRPr="004B2939">
        <w:t>centrální sklad</w:t>
      </w:r>
      <w:r w:rsidR="0041511B">
        <w:t xml:space="preserve"> MTZ)</w:t>
      </w:r>
      <w:r w:rsidR="00424D89" w:rsidRPr="004B2939">
        <w:t>.</w:t>
      </w:r>
      <w:r w:rsidRPr="004B2939">
        <w:t xml:space="preserve"> </w:t>
      </w:r>
      <w:r w:rsidR="00062B10" w:rsidRPr="004B2939">
        <w:rPr>
          <w:rFonts w:eastAsiaTheme="majorEastAsia"/>
          <w:bCs/>
        </w:rPr>
        <w:t xml:space="preserve">Dopravu požadovaného zboží do místa plnění zajišťuje </w:t>
      </w:r>
      <w:r w:rsidR="0037391E" w:rsidRPr="004B2939">
        <w:rPr>
          <w:rFonts w:eastAsiaTheme="majorEastAsia"/>
          <w:bCs/>
        </w:rPr>
        <w:t xml:space="preserve">na svůj náklad </w:t>
      </w:r>
      <w:r w:rsidR="00062B10" w:rsidRPr="004B2939">
        <w:rPr>
          <w:rFonts w:eastAsiaTheme="majorEastAsia"/>
          <w:bCs/>
        </w:rPr>
        <w:t>Prodávající.</w:t>
      </w:r>
      <w:r w:rsidR="00062B10" w:rsidRPr="004B2939">
        <w:t xml:space="preserve"> </w:t>
      </w:r>
    </w:p>
    <w:p w14:paraId="4B31DD05" w14:textId="6D0E5436" w:rsidR="00D034CB" w:rsidRPr="0031594D" w:rsidRDefault="00D034CB" w:rsidP="005252A3">
      <w:pPr>
        <w:pStyle w:val="acnormalbulleted"/>
        <w:widowControl w:val="0"/>
      </w:pPr>
      <w:r w:rsidRPr="0031594D">
        <w:t xml:space="preserve">Kupující požaduje, aby Prodávající realizoval plnění </w:t>
      </w:r>
      <w:r w:rsidR="00083201" w:rsidRPr="0031594D">
        <w:t>dílčích smluv</w:t>
      </w:r>
      <w:r w:rsidRPr="0031594D">
        <w:t xml:space="preserve"> ve lhůtách </w:t>
      </w:r>
      <w:r w:rsidR="0031594D" w:rsidRPr="0031594D">
        <w:t>nejpozději do</w:t>
      </w:r>
      <w:r w:rsidR="0022438D" w:rsidRPr="0031594D">
        <w:t xml:space="preserve"> </w:t>
      </w:r>
      <w:r w:rsidR="0041511B">
        <w:t>21</w:t>
      </w:r>
      <w:r w:rsidR="0022438D" w:rsidRPr="0031594D">
        <w:t xml:space="preserve"> </w:t>
      </w:r>
      <w:r w:rsidR="0031594D" w:rsidRPr="0031594D">
        <w:t xml:space="preserve">kalendářních </w:t>
      </w:r>
      <w:r w:rsidR="0022438D" w:rsidRPr="0031594D">
        <w:t xml:space="preserve">dní ode dne </w:t>
      </w:r>
      <w:r w:rsidR="00A67A88" w:rsidRPr="0031594D">
        <w:t>uzavření dílčí smlouvy</w:t>
      </w:r>
      <w:r w:rsidR="0022438D" w:rsidRPr="0031594D">
        <w:t>, nebude-li v dílčí smlouvě dohodnuto jinak.</w:t>
      </w:r>
      <w:r w:rsidRPr="0031594D">
        <w:t xml:space="preserve"> Prodávající je povinen tyto lhůty dodržet.</w:t>
      </w:r>
    </w:p>
    <w:p w14:paraId="52F8D611" w14:textId="67F3D5C6" w:rsidR="00062B10" w:rsidRPr="002B2C17" w:rsidRDefault="00D034CB" w:rsidP="00F173DA">
      <w:pPr>
        <w:pStyle w:val="acnormalbulleted"/>
      </w:pPr>
      <w:r w:rsidRPr="008B5521">
        <w:lastRenderedPageBreak/>
        <w:t xml:space="preserve"> </w:t>
      </w:r>
      <w:r w:rsidR="00062B10" w:rsidRPr="008B5521">
        <w:t xml:space="preserve">V případě, že po </w:t>
      </w:r>
      <w:r w:rsidR="00083201" w:rsidRPr="008B5521">
        <w:t>uzavření dílčí smlouvy</w:t>
      </w:r>
      <w:r w:rsidR="00062B10" w:rsidRPr="008B5521">
        <w:t xml:space="preserve"> nastanou u </w:t>
      </w:r>
      <w:r w:rsidR="00C54309" w:rsidRPr="008B5521">
        <w:t xml:space="preserve">Smluvních </w:t>
      </w:r>
      <w:r w:rsidR="00062B10"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="00062B10" w:rsidRPr="008B5521">
        <w:t xml:space="preserve">, je </w:t>
      </w:r>
      <w:r w:rsidR="00C54309" w:rsidRPr="008B5521">
        <w:t xml:space="preserve">Smluvní </w:t>
      </w:r>
      <w:r w:rsidR="00062B10" w:rsidRPr="008B5521">
        <w:t xml:space="preserve">strana, u které tyto </w:t>
      </w:r>
      <w:r w:rsidR="00062B10" w:rsidRPr="002B2C17">
        <w:t xml:space="preserve">okolnosti nastanou, povinna neprodleně, </w:t>
      </w:r>
      <w:r w:rsidR="00062B10" w:rsidRPr="0041511B">
        <w:t xml:space="preserve">nejpozději však </w:t>
      </w:r>
      <w:r w:rsidR="00F636D0" w:rsidRPr="0041511B">
        <w:t>3 pracovní dny</w:t>
      </w:r>
      <w:r w:rsidR="00062B10" w:rsidRPr="0041511B">
        <w:t xml:space="preserve"> před</w:t>
      </w:r>
      <w:r w:rsidR="00062B10" w:rsidRPr="002B2C17">
        <w:t xml:space="preserve"> sjednaným termínem plnění, dohodnout s druhou </w:t>
      </w:r>
      <w:r w:rsidR="00C54309" w:rsidRPr="002B2C17">
        <w:t xml:space="preserve">Smluvní </w:t>
      </w:r>
      <w:r w:rsidR="00062B10" w:rsidRPr="002B2C17">
        <w:t>stranou a písemně stvrdit náhradní dobu plnění s uvedením odůvodnění této změny.</w:t>
      </w:r>
    </w:p>
    <w:p w14:paraId="2F392E6E" w14:textId="1E6CC66C" w:rsidR="00062B10" w:rsidRPr="0041511B" w:rsidRDefault="00062B10" w:rsidP="00F173DA">
      <w:pPr>
        <w:pStyle w:val="acnormalbulleted"/>
      </w:pPr>
      <w:r w:rsidRPr="002B2C17">
        <w:t>Převzetím zboží ze strany</w:t>
      </w:r>
      <w:r w:rsidR="00B03468" w:rsidRPr="002B2C17">
        <w:t xml:space="preserve"> </w:t>
      </w:r>
      <w:r w:rsidR="00681F22" w:rsidRPr="002B2C17">
        <w:t>Kupujícího</w:t>
      </w:r>
      <w:r w:rsidR="00B03468" w:rsidRPr="002B2C17">
        <w:t xml:space="preserve"> </w:t>
      </w:r>
      <w:r w:rsidRPr="007B065C">
        <w:t>se rozumí převzetí bezvadného zboží k</w:t>
      </w:r>
      <w:r w:rsidR="006A4A0B" w:rsidRPr="007B065C">
        <w:t> </w:t>
      </w:r>
      <w:r w:rsidRPr="007B065C">
        <w:t>užívání</w:t>
      </w:r>
      <w:r w:rsidR="006A4A0B" w:rsidRPr="007B065C">
        <w:t xml:space="preserve"> včetně všech souvisejících dokladů dle</w:t>
      </w:r>
      <w:r w:rsidR="00CB4846">
        <w:t xml:space="preserve"> čl. </w:t>
      </w:r>
      <w:proofErr w:type="gramStart"/>
      <w:r w:rsidR="00CB4846">
        <w:t>III.7 této</w:t>
      </w:r>
      <w:proofErr w:type="gramEnd"/>
      <w:r w:rsidR="00CB4846">
        <w:t xml:space="preserve"> Rámcové dohody, dle </w:t>
      </w:r>
      <w:r w:rsidR="006A4A0B" w:rsidRPr="007B065C">
        <w:t xml:space="preserve">přílohy č. </w:t>
      </w:r>
      <w:r w:rsidR="00175875">
        <w:t>1</w:t>
      </w:r>
      <w:r w:rsidR="006A4A0B" w:rsidRPr="007B065C">
        <w:t xml:space="preserve"> této</w:t>
      </w:r>
      <w:r w:rsidR="00F636D0" w:rsidRPr="007B065C">
        <w:t xml:space="preserve"> Rámcové dohody</w:t>
      </w:r>
      <w:r w:rsidR="00F636D0" w:rsidRPr="0041511B">
        <w:t xml:space="preserve"> či </w:t>
      </w:r>
      <w:r w:rsidR="00F173DA" w:rsidRPr="0041511B">
        <w:t>dokumentů, na</w:t>
      </w:r>
      <w:r w:rsidR="006A4A0B" w:rsidRPr="0041511B">
        <w:t xml:space="preserve"> které příloha č. 1 odkazuje</w:t>
      </w:r>
      <w:r w:rsidRPr="0041511B">
        <w:t xml:space="preserve">, po kontrole a přepočtu zboží. </w:t>
      </w:r>
      <w:r w:rsidR="00175875">
        <w:t xml:space="preserve">Současně Kupující má právo provést namátkovou kontrolu kvality zboží a jeho porovnání se vzájemně odsouhlasenými soutěžními vzorky, které jsou v souladu se zadávacími podmínkami uloženy po celou dobu účinnosti této Rámcové dohody u Kupujícího. </w:t>
      </w:r>
    </w:p>
    <w:p w14:paraId="27F0253A" w14:textId="77777777" w:rsidR="00137D1A" w:rsidRPr="00CB4846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2B2C17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2B2C17">
        <w:rPr>
          <w:rFonts w:ascii="Verdana" w:hAnsi="Verdana" w:cstheme="minorHAnsi"/>
          <w:sz w:val="18"/>
          <w:szCs w:val="18"/>
        </w:rPr>
        <w:t>zaměstnance</w:t>
      </w:r>
      <w:r w:rsidRPr="002B2C17">
        <w:rPr>
          <w:rFonts w:ascii="Verdana" w:hAnsi="Verdana" w:cstheme="minorHAnsi"/>
          <w:sz w:val="18"/>
          <w:szCs w:val="18"/>
        </w:rPr>
        <w:t xml:space="preserve"> </w:t>
      </w:r>
      <w:r w:rsidR="00681F22" w:rsidRPr="002B2C17">
        <w:rPr>
          <w:rFonts w:ascii="Verdana" w:hAnsi="Verdana" w:cstheme="minorHAnsi"/>
          <w:sz w:val="18"/>
          <w:szCs w:val="18"/>
        </w:rPr>
        <w:t>Kupující</w:t>
      </w:r>
      <w:r w:rsidRPr="002B2C17">
        <w:rPr>
          <w:rFonts w:ascii="Verdana" w:hAnsi="Verdana" w:cstheme="minorHAnsi"/>
          <w:sz w:val="18"/>
          <w:szCs w:val="18"/>
        </w:rPr>
        <w:t>ho uvedeného v</w:t>
      </w:r>
      <w:r w:rsidR="00D608AA" w:rsidRPr="002B2C17">
        <w:rPr>
          <w:rFonts w:ascii="Verdana" w:hAnsi="Verdana" w:cstheme="minorHAnsi"/>
          <w:sz w:val="18"/>
          <w:szCs w:val="18"/>
        </w:rPr>
        <w:t> dílčí smlouvě jako „kontaktní osoba</w:t>
      </w:r>
      <w:r w:rsidRPr="002B2C17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2B2C17" w:rsidRPr="002B2C17">
        <w:rPr>
          <w:rFonts w:ascii="Verdana" w:hAnsi="Verdana" w:cstheme="minorHAnsi"/>
          <w:sz w:val="18"/>
          <w:szCs w:val="18"/>
        </w:rPr>
        <w:t>6:00</w:t>
      </w:r>
      <w:r w:rsidRPr="002B2C17">
        <w:rPr>
          <w:rFonts w:ascii="Verdana" w:hAnsi="Verdana" w:cstheme="minorHAnsi"/>
          <w:sz w:val="18"/>
          <w:szCs w:val="18"/>
        </w:rPr>
        <w:t xml:space="preserve"> – </w:t>
      </w:r>
      <w:r w:rsidR="002B2C17" w:rsidRPr="002B2C17">
        <w:rPr>
          <w:rFonts w:ascii="Verdana" w:hAnsi="Verdana" w:cstheme="minorHAnsi"/>
          <w:sz w:val="18"/>
          <w:szCs w:val="18"/>
        </w:rPr>
        <w:t>14:00</w:t>
      </w:r>
      <w:r w:rsidRPr="002B2C17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2B2C17">
        <w:rPr>
          <w:rFonts w:ascii="Verdana" w:hAnsi="Verdana" w:cstheme="minorHAnsi"/>
          <w:sz w:val="18"/>
          <w:szCs w:val="18"/>
        </w:rPr>
        <w:t xml:space="preserve"> K</w:t>
      </w:r>
      <w:r w:rsidRPr="002B2C17">
        <w:rPr>
          <w:rFonts w:ascii="Verdana" w:hAnsi="Verdana" w:cstheme="minorHAnsi"/>
          <w:sz w:val="18"/>
          <w:szCs w:val="18"/>
        </w:rPr>
        <w:t xml:space="preserve"> </w:t>
      </w:r>
      <w:r w:rsidR="00D034CB" w:rsidRPr="002B2C17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</w:t>
      </w:r>
      <w:r w:rsidR="00D034CB" w:rsidRPr="00CB4846">
        <w:rPr>
          <w:rFonts w:ascii="Verdana" w:hAnsi="Verdana" w:cstheme="minorHAnsi"/>
          <w:sz w:val="18"/>
          <w:szCs w:val="18"/>
        </w:rPr>
        <w:t>Kupujícího a Prodávajícího.</w:t>
      </w:r>
    </w:p>
    <w:p w14:paraId="7CC6D876" w14:textId="1BC21236" w:rsidR="00137D1A" w:rsidRPr="00CB4846" w:rsidRDefault="00137D1A" w:rsidP="0037391E">
      <w:pPr>
        <w:pStyle w:val="Odstavecseseznamem"/>
        <w:numPr>
          <w:ilvl w:val="0"/>
          <w:numId w:val="1"/>
        </w:numPr>
        <w:jc w:val="both"/>
        <w:rPr>
          <w:rFonts w:ascii="Verdana" w:eastAsiaTheme="majorEastAsia" w:hAnsi="Verdana" w:cstheme="minorHAnsi"/>
          <w:bCs/>
          <w:sz w:val="18"/>
          <w:szCs w:val="18"/>
        </w:rPr>
      </w:pPr>
      <w:r w:rsidRPr="00CB4846">
        <w:rPr>
          <w:rFonts w:ascii="Verdana" w:hAnsi="Verdana" w:cstheme="minorHAnsi"/>
          <w:sz w:val="18"/>
          <w:szCs w:val="18"/>
        </w:rPr>
        <w:t>Prodávající</w:t>
      </w:r>
      <w:r w:rsidR="00D034CB" w:rsidRPr="00CB4846">
        <w:rPr>
          <w:rFonts w:ascii="Verdana" w:hAnsi="Verdana" w:cstheme="minorHAnsi"/>
          <w:sz w:val="18"/>
          <w:szCs w:val="18"/>
        </w:rPr>
        <w:t xml:space="preserve"> 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 xml:space="preserve">předá Kupujícímu </w:t>
      </w:r>
      <w:r w:rsidR="0037391E" w:rsidRPr="00CB4846">
        <w:rPr>
          <w:rFonts w:ascii="Verdana" w:eastAsiaTheme="majorEastAsia" w:hAnsi="Verdana" w:cstheme="minorHAnsi"/>
          <w:bCs/>
          <w:sz w:val="18"/>
          <w:szCs w:val="18"/>
        </w:rPr>
        <w:t xml:space="preserve">u každého dílčího plnění na základě dílčí smlouvy 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>následující listiny vztahující se k předmětu koupě:</w:t>
      </w:r>
    </w:p>
    <w:p w14:paraId="77E2848B" w14:textId="77777777" w:rsidR="00137D1A" w:rsidRPr="00CB4846" w:rsidRDefault="00137D1A" w:rsidP="00137D1A">
      <w:pPr>
        <w:pStyle w:val="Odstavecseseznamem"/>
        <w:ind w:left="360"/>
        <w:rPr>
          <w:rFonts w:ascii="Verdana" w:eastAsiaTheme="majorEastAsia" w:hAnsi="Verdana" w:cstheme="minorHAnsi"/>
          <w:bCs/>
          <w:sz w:val="18"/>
          <w:szCs w:val="18"/>
        </w:rPr>
      </w:pPr>
      <w:r w:rsidRPr="00CB4846">
        <w:rPr>
          <w:rFonts w:ascii="Verdana" w:eastAsiaTheme="majorEastAsia" w:hAnsi="Verdana" w:cstheme="minorHAnsi"/>
          <w:bCs/>
          <w:sz w:val="18"/>
          <w:szCs w:val="18"/>
        </w:rPr>
        <w:t>•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ab/>
        <w:t xml:space="preserve">     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ab/>
        <w:t>Záruční list předmětu koupě</w:t>
      </w:r>
    </w:p>
    <w:p w14:paraId="4803B7EA" w14:textId="1BEE492B" w:rsidR="00137D1A" w:rsidRPr="00CB4846" w:rsidRDefault="00137D1A" w:rsidP="00137D1A">
      <w:pPr>
        <w:pStyle w:val="Odstavecseseznamem"/>
        <w:ind w:left="360"/>
        <w:rPr>
          <w:rFonts w:ascii="Verdana" w:eastAsiaTheme="majorEastAsia" w:hAnsi="Verdana" w:cstheme="minorHAnsi"/>
          <w:bCs/>
          <w:sz w:val="18"/>
          <w:szCs w:val="18"/>
        </w:rPr>
      </w:pPr>
      <w:r w:rsidRPr="00CB4846">
        <w:rPr>
          <w:rFonts w:ascii="Verdana" w:eastAsiaTheme="majorEastAsia" w:hAnsi="Verdana" w:cstheme="minorHAnsi"/>
          <w:bCs/>
          <w:sz w:val="18"/>
          <w:szCs w:val="18"/>
        </w:rPr>
        <w:t>•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ab/>
        <w:t xml:space="preserve">     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ab/>
        <w:t>Návod k</w:t>
      </w:r>
      <w:r w:rsidR="004E69DC" w:rsidRPr="00CB4846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>použití</w:t>
      </w:r>
      <w:r w:rsidR="004E69DC" w:rsidRPr="00CB4846">
        <w:rPr>
          <w:rFonts w:ascii="Verdana" w:eastAsiaTheme="majorEastAsia" w:hAnsi="Verdana" w:cstheme="minorHAnsi"/>
          <w:bCs/>
          <w:sz w:val="18"/>
          <w:szCs w:val="18"/>
        </w:rPr>
        <w:t xml:space="preserve"> a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 xml:space="preserve"> údržbě </w:t>
      </w:r>
      <w:r w:rsidR="004E69DC" w:rsidRPr="00CB4846">
        <w:rPr>
          <w:rFonts w:ascii="Verdana" w:eastAsiaTheme="majorEastAsia" w:hAnsi="Verdana" w:cstheme="minorHAnsi"/>
          <w:bCs/>
          <w:sz w:val="18"/>
          <w:szCs w:val="18"/>
        </w:rPr>
        <w:t xml:space="preserve">OOPP 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>(v českém jazyce)</w:t>
      </w:r>
    </w:p>
    <w:p w14:paraId="15CA2736" w14:textId="597AF339" w:rsidR="00137D1A" w:rsidRPr="00137D1A" w:rsidRDefault="00137D1A" w:rsidP="00137D1A">
      <w:pPr>
        <w:pStyle w:val="Odstavecseseznamem"/>
        <w:ind w:left="360"/>
        <w:rPr>
          <w:rFonts w:ascii="Verdana" w:eastAsiaTheme="majorEastAsia" w:hAnsi="Verdana" w:cstheme="minorHAnsi"/>
          <w:bCs/>
          <w:sz w:val="18"/>
          <w:szCs w:val="18"/>
        </w:rPr>
      </w:pPr>
      <w:r w:rsidRPr="00CB4846">
        <w:rPr>
          <w:rFonts w:ascii="Verdana" w:eastAsiaTheme="majorEastAsia" w:hAnsi="Verdana" w:cstheme="minorHAnsi"/>
          <w:bCs/>
          <w:sz w:val="18"/>
          <w:szCs w:val="18"/>
        </w:rPr>
        <w:t>•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ab/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ab/>
      </w:r>
      <w:r w:rsidR="00CB4846" w:rsidRPr="00CB4846">
        <w:rPr>
          <w:rFonts w:ascii="Verdana" w:eastAsiaTheme="majorEastAsia" w:hAnsi="Verdana" w:cstheme="minorHAnsi"/>
          <w:bCs/>
          <w:sz w:val="18"/>
          <w:szCs w:val="18"/>
        </w:rPr>
        <w:t>ES prohlášení o shodě, nebude-li dodané zboží obsahovat označení CE</w:t>
      </w:r>
    </w:p>
    <w:p w14:paraId="4229F0AB" w14:textId="39DDB933" w:rsidR="004E69DC" w:rsidRPr="0041511B" w:rsidRDefault="00062B10" w:rsidP="004E69DC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41511B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41511B">
        <w:rPr>
          <w:rFonts w:ascii="Verdana" w:hAnsi="Verdana" w:cstheme="minorHAnsi"/>
          <w:sz w:val="18"/>
          <w:szCs w:val="18"/>
        </w:rPr>
        <w:t xml:space="preserve"> Speciáln</w:t>
      </w:r>
      <w:r w:rsidR="002B2C17" w:rsidRPr="0041511B">
        <w:rPr>
          <w:rFonts w:ascii="Verdana" w:hAnsi="Verdana" w:cstheme="minorHAnsi"/>
          <w:sz w:val="18"/>
          <w:szCs w:val="18"/>
        </w:rPr>
        <w:t>í balení se nevyžaduje.</w:t>
      </w:r>
      <w:r w:rsidR="004E69DC" w:rsidRPr="0041511B">
        <w:rPr>
          <w:rFonts w:ascii="Verdana" w:hAnsi="Verdana" w:cstheme="minorHAnsi"/>
          <w:sz w:val="18"/>
          <w:szCs w:val="18"/>
        </w:rPr>
        <w:t xml:space="preserve"> </w:t>
      </w:r>
    </w:p>
    <w:p w14:paraId="6D6972C1" w14:textId="5595C00C" w:rsidR="00CB4846" w:rsidRPr="003671C5" w:rsidRDefault="00CB4846" w:rsidP="003671C5">
      <w:pPr>
        <w:pStyle w:val="Bezmezer"/>
        <w:numPr>
          <w:ilvl w:val="0"/>
          <w:numId w:val="1"/>
        </w:numPr>
        <w:spacing w:after="60" w:line="264" w:lineRule="auto"/>
        <w:ind w:left="357" w:hanging="357"/>
        <w:contextualSpacing w:val="0"/>
        <w:rPr>
          <w:rFonts w:ascii="Verdana" w:hAnsi="Verdana"/>
          <w:sz w:val="18"/>
          <w:szCs w:val="18"/>
        </w:rPr>
      </w:pPr>
      <w:r w:rsidRPr="00CB4846">
        <w:rPr>
          <w:rFonts w:ascii="Verdana" w:hAnsi="Verdana"/>
          <w:sz w:val="18"/>
          <w:szCs w:val="18"/>
        </w:rPr>
        <w:t>Kupující</w:t>
      </w:r>
      <w:r w:rsidR="00DF1772">
        <w:rPr>
          <w:rFonts w:ascii="Verdana" w:hAnsi="Verdana"/>
          <w:sz w:val="18"/>
          <w:szCs w:val="18"/>
        </w:rPr>
        <w:t xml:space="preserve"> je</w:t>
      </w:r>
      <w:r w:rsidR="003671C5">
        <w:rPr>
          <w:rFonts w:ascii="Verdana" w:hAnsi="Verdana"/>
          <w:sz w:val="18"/>
          <w:szCs w:val="18"/>
        </w:rPr>
        <w:t xml:space="preserve"> oprávněn </w:t>
      </w:r>
      <w:r w:rsidRPr="00CB4846">
        <w:rPr>
          <w:rFonts w:ascii="Verdana" w:hAnsi="Verdana"/>
          <w:sz w:val="18"/>
          <w:szCs w:val="18"/>
        </w:rPr>
        <w:t xml:space="preserve">odstoupit od této Rámcové dohody v případě, že dodané zboží </w:t>
      </w:r>
      <w:r>
        <w:rPr>
          <w:rFonts w:ascii="Verdana" w:hAnsi="Verdana"/>
          <w:sz w:val="18"/>
          <w:szCs w:val="18"/>
        </w:rPr>
        <w:t xml:space="preserve">v rámci dílčích smluv </w:t>
      </w:r>
      <w:r w:rsidRPr="00CB4846">
        <w:rPr>
          <w:rFonts w:ascii="Verdana" w:hAnsi="Verdana"/>
          <w:sz w:val="18"/>
          <w:szCs w:val="18"/>
        </w:rPr>
        <w:t>nebude splňovat požadavky evropských směrnic, tj. kdy d</w:t>
      </w:r>
      <w:r>
        <w:rPr>
          <w:rFonts w:ascii="Verdana" w:hAnsi="Verdana"/>
          <w:sz w:val="18"/>
          <w:szCs w:val="18"/>
        </w:rPr>
        <w:t xml:space="preserve">odavatel jednoznačně nebude schopen prokázat, že jím dodané zboží splňuje </w:t>
      </w:r>
      <w:r w:rsidRPr="00CB4846">
        <w:rPr>
          <w:rStyle w:val="FontStyle38"/>
          <w:rFonts w:ascii="Verdana" w:hAnsi="Verdana"/>
          <w:sz w:val="18"/>
          <w:szCs w:val="18"/>
        </w:rPr>
        <w:t>technické požadavky při j</w:t>
      </w:r>
      <w:r w:rsidR="003671C5">
        <w:rPr>
          <w:rStyle w:val="FontStyle38"/>
          <w:rFonts w:ascii="Verdana" w:hAnsi="Verdana"/>
          <w:sz w:val="18"/>
          <w:szCs w:val="18"/>
        </w:rPr>
        <w:t>ejich uvedení na trh EU</w:t>
      </w:r>
      <w:r w:rsidR="003C2BB0">
        <w:rPr>
          <w:rStyle w:val="FontStyle38"/>
          <w:rFonts w:ascii="Verdana" w:hAnsi="Verdana"/>
          <w:sz w:val="18"/>
          <w:szCs w:val="18"/>
        </w:rPr>
        <w:t xml:space="preserve"> (</w:t>
      </w:r>
      <w:r w:rsidR="003C2BB0" w:rsidRPr="003C2BB0">
        <w:rPr>
          <w:rFonts w:ascii="Verdana" w:hAnsi="Verdana"/>
          <w:color w:val="000000"/>
          <w:sz w:val="17"/>
          <w:szCs w:val="17"/>
        </w:rPr>
        <w:t>vyjádření shody se základními požadavky nařízení vlády (NV č.21/2003 Sb.), resp. Evropské směrnice (93/68/EHS); u OO</w:t>
      </w:r>
      <w:r w:rsidR="0094171F">
        <w:rPr>
          <w:rFonts w:ascii="Verdana" w:hAnsi="Verdana"/>
          <w:color w:val="000000"/>
          <w:sz w:val="17"/>
          <w:szCs w:val="17"/>
        </w:rPr>
        <w:t>P</w:t>
      </w:r>
      <w:bookmarkStart w:id="0" w:name="_GoBack"/>
      <w:bookmarkEnd w:id="0"/>
      <w:r w:rsidR="003C2BB0" w:rsidRPr="003C2BB0">
        <w:rPr>
          <w:rFonts w:ascii="Verdana" w:hAnsi="Verdana"/>
          <w:color w:val="000000"/>
          <w:sz w:val="17"/>
          <w:szCs w:val="17"/>
        </w:rPr>
        <w:t>P III. kategorie musí být značka CE doplněna číslem notifikované osoby)</w:t>
      </w:r>
      <w:r w:rsidRPr="003C2BB0">
        <w:rPr>
          <w:rStyle w:val="FontStyle38"/>
          <w:rFonts w:ascii="Verdana" w:hAnsi="Verdana"/>
          <w:sz w:val="18"/>
          <w:szCs w:val="18"/>
        </w:rPr>
        <w:t>.</w:t>
      </w:r>
      <w:r>
        <w:rPr>
          <w:rStyle w:val="FontStyle38"/>
          <w:rFonts w:ascii="Verdana" w:hAnsi="Verdana"/>
          <w:sz w:val="18"/>
          <w:szCs w:val="18"/>
        </w:rPr>
        <w:t xml:space="preserve"> </w:t>
      </w:r>
      <w:r w:rsidR="00DF1772">
        <w:rPr>
          <w:rStyle w:val="FontStyle38"/>
          <w:rFonts w:ascii="Verdana" w:hAnsi="Verdana"/>
          <w:sz w:val="18"/>
          <w:szCs w:val="18"/>
        </w:rPr>
        <w:t xml:space="preserve">V dalším se odstoupení řídí příslušnými ustanoveními přílohy č. 1 této Rámcové dohody. </w:t>
      </w:r>
    </w:p>
    <w:p w14:paraId="274D4255" w14:textId="43B30DA0" w:rsidR="00211202" w:rsidRPr="008B5521" w:rsidRDefault="008B5521" w:rsidP="005F4613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7B897C52" w14:textId="498DC882" w:rsidR="002B2C17" w:rsidRPr="0022438D" w:rsidRDefault="00496E5D" w:rsidP="005F4613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B2C1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</w:t>
      </w:r>
      <w:r w:rsidRPr="0022438D">
        <w:rPr>
          <w:rFonts w:ascii="Verdana" w:hAnsi="Verdana" w:cstheme="minorHAnsi"/>
          <w:sz w:val="18"/>
          <w:szCs w:val="18"/>
        </w:rPr>
        <w:t xml:space="preserve">smlouvě uvedena není, je cena za plnění dílčí smlouvy dle jednotkových cen v příloze č. </w:t>
      </w:r>
      <w:r w:rsidR="00D10315" w:rsidRPr="0022438D">
        <w:rPr>
          <w:rFonts w:ascii="Verdana" w:hAnsi="Verdana" w:cstheme="minorHAnsi"/>
          <w:sz w:val="18"/>
          <w:szCs w:val="18"/>
        </w:rPr>
        <w:t>2</w:t>
      </w:r>
      <w:r w:rsidR="007465F2" w:rsidRPr="0022438D">
        <w:rPr>
          <w:rFonts w:ascii="Verdana" w:hAnsi="Verdana" w:cstheme="minorHAnsi"/>
          <w:sz w:val="18"/>
          <w:szCs w:val="18"/>
        </w:rPr>
        <w:t xml:space="preserve"> </w:t>
      </w:r>
      <w:r w:rsidRPr="0022438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22438D">
        <w:rPr>
          <w:rFonts w:ascii="Verdana" w:hAnsi="Verdana" w:cstheme="minorHAnsi"/>
          <w:sz w:val="18"/>
          <w:szCs w:val="18"/>
        </w:rPr>
        <w:t>Rámcové</w:t>
      </w:r>
      <w:r w:rsidRPr="0022438D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468C923F" w14:textId="0EA490D0" w:rsidR="00CB26F1" w:rsidRPr="0022438D" w:rsidRDefault="002B2C17" w:rsidP="005F4613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2438D">
        <w:rPr>
          <w:rFonts w:ascii="Verdana" w:hAnsi="Verdana" w:cstheme="minorHAnsi"/>
          <w:sz w:val="18"/>
          <w:szCs w:val="18"/>
        </w:rPr>
        <w:t xml:space="preserve">Jednotlivé ceny uvedené v jednotkovém ceníku, který je přílohou č. 2 této Rámcové dohody, jsou cenami konečnými, zahrnující veškeré náklady Prodávajícího, včetně nákladů na třídění, balení, odběr prázdných obalů a jejich likvidaci, nakládání, dopravy do místa plnění, vyložení v místě plnění, </w:t>
      </w:r>
      <w:proofErr w:type="spellStart"/>
      <w:r w:rsidR="0041511B">
        <w:rPr>
          <w:rFonts w:ascii="Verdana" w:hAnsi="Verdana" w:cstheme="minorHAnsi"/>
          <w:sz w:val="18"/>
          <w:szCs w:val="18"/>
        </w:rPr>
        <w:t>měřenku</w:t>
      </w:r>
      <w:proofErr w:type="spellEnd"/>
      <w:r w:rsidR="0041511B">
        <w:rPr>
          <w:rFonts w:ascii="Verdana" w:hAnsi="Verdana" w:cstheme="minorHAnsi"/>
          <w:sz w:val="18"/>
          <w:szCs w:val="18"/>
        </w:rPr>
        <w:t xml:space="preserve">, a </w:t>
      </w:r>
      <w:r w:rsidRPr="0022438D">
        <w:rPr>
          <w:rFonts w:ascii="Verdana" w:hAnsi="Verdana" w:cstheme="minorHAnsi"/>
          <w:sz w:val="18"/>
          <w:szCs w:val="18"/>
        </w:rPr>
        <w:t>včetně dalších nákladů Prodávajícího spojených s plněním veřejné zakázky.</w:t>
      </w:r>
    </w:p>
    <w:p w14:paraId="19D36836" w14:textId="02B03FC4" w:rsidR="00CB26F1" w:rsidRPr="003453A3" w:rsidRDefault="00CB26F1" w:rsidP="00843D0E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</w:t>
      </w:r>
      <w:r w:rsidRPr="00D10315">
        <w:rPr>
          <w:rFonts w:ascii="Verdana" w:hAnsi="Verdana" w:cstheme="minorHAnsi"/>
          <w:sz w:val="18"/>
          <w:szCs w:val="18"/>
        </w:rPr>
        <w:t xml:space="preserve">vzniká Prodávajícímu dnem převzetí </w:t>
      </w:r>
      <w:r w:rsidR="006007E5" w:rsidRPr="00D10315">
        <w:rPr>
          <w:rFonts w:ascii="Verdana" w:hAnsi="Verdana" w:cstheme="minorHAnsi"/>
          <w:sz w:val="18"/>
          <w:szCs w:val="18"/>
        </w:rPr>
        <w:t>zboží Kupujícím</w:t>
      </w:r>
      <w:r w:rsidRPr="00D10315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D10315">
        <w:rPr>
          <w:rFonts w:ascii="Verdana" w:hAnsi="Verdana" w:cstheme="minorHAnsi"/>
          <w:sz w:val="18"/>
          <w:szCs w:val="18"/>
        </w:rPr>
        <w:t>D</w:t>
      </w:r>
      <w:r w:rsidRPr="00D10315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D10315">
        <w:rPr>
          <w:rFonts w:ascii="Verdana" w:hAnsi="Verdana" w:cstheme="minorHAnsi"/>
          <w:sz w:val="18"/>
          <w:szCs w:val="18"/>
        </w:rPr>
        <w:t>Kupujícím</w:t>
      </w:r>
      <w:r w:rsidRPr="00D10315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D10315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3453A3">
        <w:rPr>
          <w:rFonts w:ascii="Verdana" w:hAnsi="Verdana" w:cstheme="minorHAnsi"/>
          <w:sz w:val="18"/>
          <w:szCs w:val="18"/>
        </w:rPr>
        <w:t>Rámcové</w:t>
      </w:r>
      <w:r w:rsidR="00A606A2" w:rsidRPr="003453A3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3453A3">
        <w:rPr>
          <w:rFonts w:ascii="Verdana" w:hAnsi="Verdana" w:cstheme="minorHAnsi"/>
          <w:sz w:val="18"/>
          <w:szCs w:val="18"/>
        </w:rPr>
        <w:t>.</w:t>
      </w:r>
    </w:p>
    <w:p w14:paraId="496C7722" w14:textId="77777777" w:rsidR="0037391E" w:rsidRPr="003453A3" w:rsidRDefault="0037391E" w:rsidP="0037391E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3A3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612328FE" w14:textId="77777777" w:rsidR="0037391E" w:rsidRPr="003453A3" w:rsidRDefault="0037391E" w:rsidP="0037391E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HAnsi"/>
          <w:sz w:val="18"/>
          <w:szCs w:val="18"/>
        </w:rPr>
      </w:pPr>
      <w:r w:rsidRPr="003453A3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3" w:history="1">
        <w:r w:rsidRPr="003453A3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53A3">
        <w:rPr>
          <w:rFonts w:ascii="Verdana" w:hAnsi="Verdana" w:cstheme="minorHAnsi"/>
          <w:sz w:val="18"/>
          <w:szCs w:val="18"/>
        </w:rPr>
        <w:t>, nebo</w:t>
      </w:r>
    </w:p>
    <w:p w14:paraId="1CE889B8" w14:textId="77777777" w:rsidR="0037391E" w:rsidRPr="003453A3" w:rsidRDefault="0037391E" w:rsidP="0037391E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HAnsi"/>
          <w:sz w:val="18"/>
          <w:szCs w:val="18"/>
        </w:rPr>
      </w:pPr>
      <w:r w:rsidRPr="003453A3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3453A3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3A3">
        <w:rPr>
          <w:rFonts w:ascii="Verdana" w:hAnsi="Verdana" w:cstheme="minorHAnsi"/>
          <w:sz w:val="18"/>
          <w:szCs w:val="18"/>
        </w:rPr>
        <w:t>, nebo</w:t>
      </w:r>
    </w:p>
    <w:p w14:paraId="1FF80B79" w14:textId="77777777" w:rsidR="0037391E" w:rsidRPr="003453A3" w:rsidRDefault="0037391E" w:rsidP="0037391E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HAnsi"/>
          <w:sz w:val="18"/>
          <w:szCs w:val="18"/>
        </w:rPr>
      </w:pPr>
      <w:r w:rsidRPr="003453A3">
        <w:rPr>
          <w:rFonts w:ascii="Verdana" w:hAnsi="Verdana" w:cstheme="minorHAnsi"/>
          <w:sz w:val="18"/>
          <w:szCs w:val="18"/>
        </w:rPr>
        <w:lastRenderedPageBreak/>
        <w:t xml:space="preserve">v listinné podobě na adresu Správa železnic, státní organizace, Centrální finanční účtárna Čechy, Náměstí Jana </w:t>
      </w:r>
      <w:proofErr w:type="spellStart"/>
      <w:r w:rsidRPr="003453A3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3A3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13A16378" w14:textId="34F44C9A" w:rsidR="00194826" w:rsidRPr="00D10315" w:rsidRDefault="0037391E" w:rsidP="0037391E">
      <w:pPr>
        <w:pStyle w:val="Nadpis2"/>
        <w:keepNext w:val="0"/>
        <w:keepLines w:val="0"/>
        <w:widowControl w:val="0"/>
        <w:numPr>
          <w:ilvl w:val="0"/>
          <w:numId w:val="0"/>
        </w:numPr>
        <w:spacing w:line="276" w:lineRule="auto"/>
        <w:ind w:left="426"/>
        <w:rPr>
          <w:rFonts w:ascii="Verdana" w:hAnsi="Verdana" w:cstheme="minorHAnsi"/>
          <w:sz w:val="18"/>
          <w:szCs w:val="18"/>
        </w:rPr>
      </w:pPr>
      <w:r w:rsidRPr="003453A3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</w:t>
      </w:r>
      <w:r w:rsidR="00194826" w:rsidRPr="003453A3">
        <w:rPr>
          <w:rFonts w:ascii="Verdana" w:hAnsi="Verdana" w:cstheme="minorHAnsi"/>
          <w:sz w:val="18"/>
          <w:szCs w:val="18"/>
        </w:rPr>
        <w:t>.</w:t>
      </w:r>
    </w:p>
    <w:p w14:paraId="5E51939E" w14:textId="08B10743" w:rsidR="00CB26F1" w:rsidRDefault="00CB26F1" w:rsidP="00843D0E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43D0E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843D0E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759793BA" w14:textId="7EF2E9C2" w:rsidR="00A8196E" w:rsidRPr="00BE6C15" w:rsidRDefault="00BE6C15" w:rsidP="00BE6C15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BE6C15">
        <w:rPr>
          <w:rFonts w:ascii="Verdana" w:hAnsi="Verdana"/>
          <w:sz w:val="18"/>
          <w:szCs w:val="18"/>
        </w:rPr>
        <w:t xml:space="preserve">Záruční </w:t>
      </w:r>
      <w:r w:rsidRPr="00103F2F">
        <w:rPr>
          <w:rFonts w:ascii="Verdana" w:hAnsi="Verdana"/>
          <w:sz w:val="18"/>
          <w:szCs w:val="18"/>
        </w:rPr>
        <w:t>doba činí 24</w:t>
      </w:r>
      <w:r w:rsidR="007748C1" w:rsidRPr="00103F2F">
        <w:rPr>
          <w:rFonts w:ascii="Verdana" w:hAnsi="Verdana"/>
          <w:sz w:val="18"/>
          <w:szCs w:val="18"/>
        </w:rPr>
        <w:t xml:space="preserve"> měsíců </w:t>
      </w:r>
      <w:r w:rsidRPr="00103F2F">
        <w:rPr>
          <w:rFonts w:ascii="Verdana" w:hAnsi="Verdana"/>
          <w:sz w:val="18"/>
          <w:szCs w:val="18"/>
        </w:rPr>
        <w:t>od</w:t>
      </w:r>
      <w:r w:rsidRPr="00BE6C15">
        <w:rPr>
          <w:rFonts w:ascii="Verdana" w:hAnsi="Verdana"/>
          <w:sz w:val="18"/>
          <w:szCs w:val="18"/>
        </w:rPr>
        <w:t xml:space="preserve"> data přejímky zboží.</w:t>
      </w:r>
      <w:r w:rsidR="00A8196E" w:rsidRPr="00BE6C15">
        <w:rPr>
          <w:rFonts w:ascii="Verdana" w:hAnsi="Verdana"/>
          <w:sz w:val="18"/>
          <w:szCs w:val="18"/>
        </w:rPr>
        <w:t xml:space="preserve"> </w:t>
      </w:r>
    </w:p>
    <w:p w14:paraId="24029692" w14:textId="77777777" w:rsidR="00CB26F1" w:rsidRPr="008B5521" w:rsidRDefault="00CB26F1" w:rsidP="00843D0E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843D0E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843D0E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43D0E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843D0E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1EEA9093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strany Kupující</w:t>
      </w:r>
      <w:r w:rsidR="00C57D90">
        <w:rPr>
          <w:rFonts w:ascii="Verdana" w:hAnsi="Verdana" w:cstheme="minorHAnsi"/>
          <w:sz w:val="18"/>
          <w:szCs w:val="18"/>
        </w:rPr>
        <w:t>mu</w:t>
      </w:r>
      <w:r w:rsidRPr="008B5521">
        <w:rPr>
          <w:rFonts w:ascii="Verdana" w:hAnsi="Verdana" w:cstheme="minorHAnsi"/>
          <w:sz w:val="18"/>
          <w:szCs w:val="18"/>
        </w:rPr>
        <w:t xml:space="preserve">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</w:t>
      </w:r>
      <w:r w:rsidR="00C57D90">
        <w:rPr>
          <w:rFonts w:ascii="Verdana" w:hAnsi="Verdana" w:cstheme="minorHAnsi"/>
          <w:sz w:val="18"/>
          <w:szCs w:val="18"/>
        </w:rPr>
        <w:t>mu</w:t>
      </w:r>
      <w:r w:rsidRPr="008B5521">
        <w:rPr>
          <w:rFonts w:ascii="Verdana" w:hAnsi="Verdana" w:cstheme="minorHAnsi"/>
          <w:sz w:val="18"/>
          <w:szCs w:val="18"/>
        </w:rPr>
        <w:t xml:space="preserve"> skutečnost, že takto označené informace přestaly naplňovat znaky obchodního tajemství. </w:t>
      </w:r>
    </w:p>
    <w:p w14:paraId="628CB237" w14:textId="1028EB92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</w:t>
      </w:r>
      <w:r w:rsidR="00163B4D">
        <w:rPr>
          <w:rFonts w:ascii="Verdana" w:hAnsi="Verdana" w:cstheme="minorHAnsi"/>
          <w:sz w:val="18"/>
          <w:szCs w:val="18"/>
        </w:rPr>
        <w:t>odavatele uvedené v příloze č. 4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163B4D">
        <w:rPr>
          <w:rFonts w:ascii="Verdana" w:hAnsi="Verdana" w:cstheme="minorHAnsi"/>
          <w:sz w:val="18"/>
          <w:szCs w:val="18"/>
        </w:rPr>
        <w:t>atele neuvedeného v příloze č. 4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</w:t>
      </w:r>
      <w:r w:rsidR="00163B4D">
        <w:rPr>
          <w:rFonts w:ascii="Verdana" w:hAnsi="Verdana" w:cstheme="minorHAnsi"/>
          <w:sz w:val="18"/>
          <w:szCs w:val="18"/>
        </w:rPr>
        <w:t>avatele uvedeného v příloze č. 4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0B4548DF" w:rsid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 w:rsidR="00C579FE">
        <w:rPr>
          <w:rFonts w:ascii="Verdana" w:hAnsi="Verdana" w:cstheme="minorHAnsi"/>
          <w:sz w:val="18"/>
          <w:szCs w:val="18"/>
        </w:rPr>
        <w:t>R</w:t>
      </w:r>
      <w:r w:rsidRPr="00E0510B">
        <w:rPr>
          <w:rFonts w:ascii="Verdana" w:hAnsi="Verdana" w:cstheme="minorHAnsi"/>
          <w:sz w:val="18"/>
          <w:szCs w:val="18"/>
        </w:rPr>
        <w:t xml:space="preserve">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DCB764E" w14:textId="608F3ED5" w:rsidR="00B975C4" w:rsidRDefault="00B975C4" w:rsidP="00B975C4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1780343E" w14:textId="77777777" w:rsidR="00B975C4" w:rsidRPr="00132216" w:rsidRDefault="00B975C4" w:rsidP="00B975C4">
      <w:pPr>
        <w:pStyle w:val="acnormal"/>
        <w:numPr>
          <w:ilvl w:val="0"/>
          <w:numId w:val="4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132216">
        <w:rPr>
          <w:rFonts w:ascii="Verdana" w:hAnsi="Verdana" w:cstheme="minorHAnsi"/>
          <w:b/>
          <w:sz w:val="22"/>
        </w:rPr>
        <w:t>ODPOVĚDNÉ ZADÁVÁNÍ</w:t>
      </w:r>
    </w:p>
    <w:p w14:paraId="2C60E034" w14:textId="04921676" w:rsidR="00B975C4" w:rsidRDefault="00DD1F73" w:rsidP="00B975C4">
      <w:pPr>
        <w:pStyle w:val="acnormal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Kupující</w:t>
      </w:r>
      <w:r w:rsidR="00B975C4" w:rsidRPr="006557C6">
        <w:rPr>
          <w:rFonts w:ascii="Verdana" w:hAnsi="Verdana" w:cstheme="minorHAnsi"/>
          <w:sz w:val="18"/>
          <w:szCs w:val="18"/>
        </w:rPr>
        <w:t xml:space="preserve"> je povinen při vytváření zadávacích podmínek, včetně pravidel pro hodnocení nabídek, a výběru dodavatele, </w:t>
      </w:r>
      <w:r w:rsidR="00B975C4">
        <w:rPr>
          <w:rFonts w:ascii="Verdana" w:hAnsi="Verdana" w:cstheme="minorHAnsi"/>
          <w:sz w:val="18"/>
          <w:szCs w:val="18"/>
        </w:rPr>
        <w:t>zadávacího řízení</w:t>
      </w:r>
      <w:r w:rsidR="00B975C4" w:rsidRPr="006557C6">
        <w:rPr>
          <w:rFonts w:ascii="Verdana" w:hAnsi="Verdana" w:cstheme="minorHAnsi"/>
          <w:sz w:val="18"/>
          <w:szCs w:val="18"/>
        </w:rPr>
        <w:t xml:space="preserve">, </w:t>
      </w:r>
      <w:r w:rsidR="00B975C4">
        <w:rPr>
          <w:rFonts w:ascii="Verdana" w:hAnsi="Verdana" w:cstheme="minorHAnsi"/>
          <w:sz w:val="18"/>
          <w:szCs w:val="18"/>
        </w:rPr>
        <w:t xml:space="preserve">ve </w:t>
      </w:r>
      <w:r w:rsidR="00B975C4" w:rsidRPr="006557C6">
        <w:rPr>
          <w:rFonts w:ascii="Verdana" w:hAnsi="Verdana" w:cstheme="minorHAnsi"/>
          <w:sz w:val="18"/>
          <w:szCs w:val="18"/>
        </w:rPr>
        <w:t>které</w:t>
      </w:r>
      <w:r w:rsidR="00B975C4">
        <w:rPr>
          <w:rFonts w:ascii="Verdana" w:hAnsi="Verdana" w:cstheme="minorHAnsi"/>
          <w:sz w:val="18"/>
          <w:szCs w:val="18"/>
        </w:rPr>
        <w:t>m</w:t>
      </w:r>
      <w:r w:rsidR="00B975C4" w:rsidRPr="006557C6">
        <w:rPr>
          <w:rFonts w:ascii="Verdana" w:hAnsi="Verdana" w:cstheme="minorHAnsi"/>
          <w:sz w:val="18"/>
          <w:szCs w:val="18"/>
        </w:rPr>
        <w:t xml:space="preserve"> byla uzavřena tato </w:t>
      </w:r>
      <w:r w:rsidR="00B975C4">
        <w:rPr>
          <w:rFonts w:ascii="Verdana" w:hAnsi="Verdana" w:cstheme="minorHAnsi"/>
          <w:sz w:val="18"/>
          <w:szCs w:val="18"/>
        </w:rPr>
        <w:t xml:space="preserve">Rámcová dohoda </w:t>
      </w:r>
      <w:r w:rsidR="00B975C4" w:rsidRPr="006557C6">
        <w:rPr>
          <w:rFonts w:ascii="Verdana" w:hAnsi="Verdana" w:cstheme="minorHAnsi"/>
          <w:sz w:val="18"/>
          <w:szCs w:val="18"/>
        </w:rPr>
        <w:t xml:space="preserve">dodržovat zásady sociálně odpovědného zadávání, environmentálně odpovědného zadávání a inovací jak jsou definovány v § 28 odst. 1 písm. p) až r) </w:t>
      </w:r>
      <w:r w:rsidR="00B975C4">
        <w:rPr>
          <w:rFonts w:ascii="Verdana" w:hAnsi="Verdana" w:cstheme="minorHAnsi"/>
          <w:sz w:val="18"/>
          <w:szCs w:val="18"/>
        </w:rPr>
        <w:t>zákona č. 134/2016 Sb. o zadávání veřejných zakázek</w:t>
      </w:r>
      <w:r w:rsidR="00B975C4" w:rsidRPr="006557C6">
        <w:rPr>
          <w:rFonts w:ascii="Verdana" w:hAnsi="Verdana" w:cstheme="minorHAnsi"/>
          <w:sz w:val="18"/>
          <w:szCs w:val="18"/>
        </w:rPr>
        <w:t xml:space="preserve"> (dále jen „odpovědné zadávání“). </w:t>
      </w:r>
      <w:r w:rsidR="0047090E">
        <w:rPr>
          <w:rFonts w:ascii="Verdana" w:hAnsi="Verdana" w:cstheme="minorHAnsi"/>
          <w:sz w:val="18"/>
          <w:szCs w:val="18"/>
        </w:rPr>
        <w:t>Prodávající</w:t>
      </w:r>
      <w:r w:rsidR="00B975C4" w:rsidRPr="006557C6">
        <w:rPr>
          <w:rFonts w:ascii="Verdana" w:hAnsi="Verdana" w:cstheme="minorHAnsi"/>
          <w:sz w:val="18"/>
          <w:szCs w:val="18"/>
        </w:rPr>
        <w:t xml:space="preserve"> bere podpisem této </w:t>
      </w:r>
      <w:r w:rsidR="00B975C4">
        <w:rPr>
          <w:rFonts w:ascii="Verdana" w:hAnsi="Verdana" w:cstheme="minorHAnsi"/>
          <w:sz w:val="18"/>
          <w:szCs w:val="18"/>
        </w:rPr>
        <w:t>Rámcové dohody</w:t>
      </w:r>
      <w:r w:rsidR="00B975C4" w:rsidRPr="006557C6">
        <w:rPr>
          <w:rFonts w:ascii="Verdana" w:hAnsi="Verdana" w:cstheme="minorHAnsi"/>
          <w:sz w:val="18"/>
          <w:szCs w:val="18"/>
        </w:rPr>
        <w:t xml:space="preserve"> výslovně na vědomí tuto povinnost </w:t>
      </w:r>
      <w:r>
        <w:rPr>
          <w:rFonts w:ascii="Verdana" w:hAnsi="Verdana" w:cstheme="minorHAnsi"/>
          <w:sz w:val="18"/>
          <w:szCs w:val="18"/>
        </w:rPr>
        <w:t>Kupujícího</w:t>
      </w:r>
      <w:r w:rsidR="00B975C4" w:rsidRPr="006557C6">
        <w:rPr>
          <w:rFonts w:ascii="Verdana" w:hAnsi="Verdana" w:cstheme="minorHAnsi"/>
          <w:sz w:val="18"/>
          <w:szCs w:val="18"/>
        </w:rPr>
        <w:t xml:space="preserve">, jakož i veškeré s tím související požadavky na </w:t>
      </w:r>
      <w:r>
        <w:rPr>
          <w:rFonts w:ascii="Verdana" w:hAnsi="Verdana" w:cstheme="minorHAnsi"/>
          <w:sz w:val="18"/>
          <w:szCs w:val="18"/>
        </w:rPr>
        <w:t>Prodávajícího</w:t>
      </w:r>
      <w:r w:rsidR="00B975C4" w:rsidRPr="006557C6">
        <w:rPr>
          <w:rFonts w:ascii="Verdana" w:hAnsi="Verdana" w:cstheme="minorHAnsi"/>
          <w:sz w:val="18"/>
          <w:szCs w:val="18"/>
        </w:rPr>
        <w:t xml:space="preserve"> v daném ohledu kladené, které jsou jako jednotlivé prvky odpovědného zadávání uvedeny v následujících ustanovení tohoto článku </w:t>
      </w:r>
      <w:r w:rsidR="00B975C4">
        <w:rPr>
          <w:rFonts w:ascii="Verdana" w:hAnsi="Verdana" w:cstheme="minorHAnsi"/>
          <w:sz w:val="18"/>
          <w:szCs w:val="18"/>
        </w:rPr>
        <w:t>Rámcové dohody</w:t>
      </w:r>
      <w:r w:rsidR="00B975C4" w:rsidRPr="006557C6">
        <w:rPr>
          <w:rFonts w:ascii="Verdana" w:hAnsi="Verdana" w:cstheme="minorHAnsi"/>
          <w:sz w:val="18"/>
          <w:szCs w:val="18"/>
        </w:rPr>
        <w:t>.</w:t>
      </w:r>
    </w:p>
    <w:p w14:paraId="1B85EEC7" w14:textId="284C35A1" w:rsidR="00B975C4" w:rsidRDefault="00DD1F73" w:rsidP="00B975C4">
      <w:pPr>
        <w:pStyle w:val="acnormal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Kupující</w:t>
      </w:r>
      <w:r w:rsidR="00B975C4" w:rsidRPr="00F46EAE">
        <w:rPr>
          <w:rFonts w:ascii="Verdana" w:hAnsi="Verdana" w:cstheme="minorHAnsi"/>
          <w:sz w:val="18"/>
          <w:szCs w:val="18"/>
        </w:rPr>
        <w:t xml:space="preserve"> požaduje, a</w:t>
      </w:r>
      <w:r w:rsidR="00B975C4">
        <w:rPr>
          <w:rFonts w:ascii="Verdana" w:hAnsi="Verdana" w:cstheme="minorHAnsi"/>
          <w:sz w:val="18"/>
          <w:szCs w:val="18"/>
        </w:rPr>
        <w:t xml:space="preserve">by </w:t>
      </w:r>
      <w:r w:rsidR="0047090E">
        <w:rPr>
          <w:rFonts w:ascii="Verdana" w:hAnsi="Verdana" w:cstheme="minorHAnsi"/>
          <w:sz w:val="18"/>
          <w:szCs w:val="18"/>
        </w:rPr>
        <w:t>Prodávající</w:t>
      </w:r>
      <w:r w:rsidR="00B975C4">
        <w:rPr>
          <w:rFonts w:ascii="Verdana" w:hAnsi="Verdana" w:cstheme="minorHAnsi"/>
          <w:sz w:val="18"/>
          <w:szCs w:val="18"/>
        </w:rPr>
        <w:t xml:space="preserve"> při realizaci dílčích smluv uzavřených na základě této Rámcové dohody</w:t>
      </w:r>
      <w:r w:rsidR="00B975C4" w:rsidRPr="00F46EAE">
        <w:rPr>
          <w:rFonts w:ascii="Verdana" w:hAnsi="Verdana" w:cstheme="minorHAnsi"/>
          <w:sz w:val="18"/>
          <w:szCs w:val="18"/>
        </w:rPr>
        <w:t xml:space="preserve"> pro </w:t>
      </w:r>
      <w:r>
        <w:rPr>
          <w:rFonts w:ascii="Verdana" w:hAnsi="Verdana" w:cstheme="minorHAnsi"/>
          <w:sz w:val="18"/>
          <w:szCs w:val="18"/>
        </w:rPr>
        <w:t>Kupujícího</w:t>
      </w:r>
      <w:r w:rsidR="00B975C4" w:rsidRPr="00F46EAE">
        <w:rPr>
          <w:rFonts w:ascii="Verdana" w:hAnsi="Verdana" w:cstheme="minorHAnsi"/>
          <w:sz w:val="18"/>
          <w:szCs w:val="18"/>
        </w:rPr>
        <w:t xml:space="preserve"> zajistil rovnocenné platební podmínky, jako má sjednány </w:t>
      </w:r>
      <w:r>
        <w:rPr>
          <w:rFonts w:ascii="Verdana" w:hAnsi="Verdana" w:cstheme="minorHAnsi"/>
          <w:sz w:val="18"/>
          <w:szCs w:val="18"/>
        </w:rPr>
        <w:t>Prodávající</w:t>
      </w:r>
      <w:r w:rsidR="00B975C4" w:rsidRPr="00F46EAE">
        <w:rPr>
          <w:rFonts w:ascii="Verdana" w:hAnsi="Verdana" w:cstheme="minorHAnsi"/>
          <w:sz w:val="18"/>
          <w:szCs w:val="18"/>
        </w:rPr>
        <w:t xml:space="preserve"> s </w:t>
      </w:r>
      <w:r>
        <w:rPr>
          <w:rFonts w:ascii="Verdana" w:hAnsi="Verdana" w:cstheme="minorHAnsi"/>
          <w:sz w:val="18"/>
          <w:szCs w:val="18"/>
        </w:rPr>
        <w:t>Kupujícím</w:t>
      </w:r>
      <w:r w:rsidR="00B975C4" w:rsidRPr="00F46EAE">
        <w:rPr>
          <w:rFonts w:ascii="Verdana" w:hAnsi="Verdana" w:cstheme="minorHAnsi"/>
          <w:sz w:val="18"/>
          <w:szCs w:val="18"/>
        </w:rPr>
        <w:t>, a to následovně:</w:t>
      </w:r>
    </w:p>
    <w:p w14:paraId="7C26117F" w14:textId="6A0FF158" w:rsidR="00B975C4" w:rsidRPr="006557C6" w:rsidRDefault="00DD1F73" w:rsidP="0041511B">
      <w:pPr>
        <w:pStyle w:val="RLTextlnkuslovan"/>
        <w:numPr>
          <w:ilvl w:val="0"/>
          <w:numId w:val="36"/>
        </w:numPr>
        <w:spacing w:line="264" w:lineRule="auto"/>
        <w:ind w:left="1451" w:hanging="357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se zavazuje ujednat si s dalšími osobami, které se na jeho straně podílejí na realizaci </w:t>
      </w:r>
      <w:r w:rsidR="00B975C4">
        <w:rPr>
          <w:rFonts w:ascii="Verdana" w:hAnsi="Verdana"/>
          <w:sz w:val="18"/>
          <w:szCs w:val="18"/>
          <w:lang w:eastAsia="en-US"/>
        </w:rPr>
        <w:t>dílčích smluv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, a jsou podnikateli (dále jen „smluvní partneři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“), stejnou nebo kratší dobu splatnosti daňových dokladů, jaká je sjednána v této </w:t>
      </w:r>
      <w:r w:rsidR="00B975C4">
        <w:rPr>
          <w:rFonts w:ascii="Verdana" w:hAnsi="Verdana"/>
          <w:sz w:val="18"/>
          <w:szCs w:val="18"/>
          <w:lang w:eastAsia="en-US"/>
        </w:rPr>
        <w:t>Rámcové dohodě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. </w:t>
      </w:r>
      <w:r>
        <w:rPr>
          <w:rFonts w:ascii="Verdana" w:hAnsi="Verdana" w:cstheme="minorHAnsi"/>
          <w:sz w:val="18"/>
          <w:szCs w:val="18"/>
        </w:rPr>
        <w:t>Prodávající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se zavazuje na písemnou výzvu předložit </w:t>
      </w:r>
      <w:r>
        <w:rPr>
          <w:rFonts w:ascii="Verdana" w:hAnsi="Verdana"/>
          <w:sz w:val="18"/>
          <w:szCs w:val="18"/>
          <w:lang w:eastAsia="en-US"/>
        </w:rPr>
        <w:t>Kupujícímu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uvedenými ve </w:t>
      </w:r>
      <w:r w:rsidR="00B975C4" w:rsidRPr="006557C6">
        <w:rPr>
          <w:rFonts w:ascii="Verdana" w:hAnsi="Verdana"/>
          <w:sz w:val="18"/>
          <w:szCs w:val="18"/>
          <w:lang w:eastAsia="en-US"/>
        </w:rPr>
        <w:lastRenderedPageBreak/>
        <w:t xml:space="preserve">výzvě </w:t>
      </w:r>
      <w:r>
        <w:rPr>
          <w:rFonts w:ascii="Verdana" w:hAnsi="Verdana"/>
          <w:sz w:val="18"/>
          <w:szCs w:val="18"/>
          <w:lang w:eastAsia="en-US"/>
        </w:rPr>
        <w:t>Kupujícího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, ze kterých bude vyplývat splnění povinnosti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; musí z ní však vždy být zřejmé splnění povinnosti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dle tohoto odstavce </w:t>
      </w:r>
      <w:r w:rsidR="00B975C4">
        <w:rPr>
          <w:rFonts w:ascii="Verdana" w:hAnsi="Verdana"/>
          <w:sz w:val="18"/>
          <w:szCs w:val="18"/>
          <w:lang w:eastAsia="en-US"/>
        </w:rPr>
        <w:t>Rámcové dohody</w:t>
      </w:r>
      <w:r w:rsidR="00B975C4" w:rsidRPr="006557C6">
        <w:rPr>
          <w:rFonts w:ascii="Verdana" w:hAnsi="Verdana"/>
          <w:sz w:val="18"/>
          <w:szCs w:val="18"/>
          <w:lang w:eastAsia="en-US"/>
        </w:rPr>
        <w:t>.</w:t>
      </w:r>
    </w:p>
    <w:p w14:paraId="5B7A20BB" w14:textId="0757661E" w:rsidR="00B975C4" w:rsidRDefault="00DD1F73" w:rsidP="0041511B">
      <w:pPr>
        <w:pStyle w:val="RLTextlnkuslovan"/>
        <w:numPr>
          <w:ilvl w:val="0"/>
          <w:numId w:val="36"/>
        </w:numPr>
        <w:spacing w:line="264" w:lineRule="auto"/>
        <w:ind w:left="1451" w:hanging="357"/>
        <w:rPr>
          <w:rFonts w:ascii="Verdana" w:hAnsi="Verdana" w:cstheme="minorHAnsi"/>
          <w:b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se zavazuje uhradit smluvní pokutu ve výši 10.000 Kč za každý byť i započatý den prodlení se splněním povinnosti předložit smluvní dokumentaci dle předchozího odstavce </w:t>
      </w:r>
      <w:r w:rsidR="00B975C4">
        <w:rPr>
          <w:rFonts w:ascii="Verdana" w:hAnsi="Verdana"/>
          <w:sz w:val="18"/>
          <w:szCs w:val="18"/>
          <w:lang w:eastAsia="en-US"/>
        </w:rPr>
        <w:t>této Rámcové dohody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. </w:t>
      </w:r>
      <w:r>
        <w:rPr>
          <w:rFonts w:ascii="Verdana" w:hAnsi="Verdana"/>
          <w:sz w:val="18"/>
          <w:szCs w:val="18"/>
          <w:lang w:eastAsia="en-US"/>
        </w:rPr>
        <w:t>Prodávající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se dále zavazuje uhradit smluvní pokutu ve výši 10.000 Kč za každý byť i započatý den, po který porušil svou povinnost mít se smluvními partnery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stejnou nebo kratší dobu splatnosti daňových dokladů, jaká je sjednána v</w:t>
      </w:r>
      <w:r w:rsidR="00B975C4">
        <w:rPr>
          <w:rFonts w:ascii="Verdana" w:hAnsi="Verdana"/>
          <w:sz w:val="18"/>
          <w:szCs w:val="18"/>
          <w:lang w:eastAsia="en-US"/>
        </w:rPr>
        <w:t> dílčí smlouvě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. Smluvní sankce dle tohoto odstavce </w:t>
      </w:r>
      <w:r w:rsidR="00B975C4">
        <w:rPr>
          <w:rFonts w:ascii="Verdana" w:hAnsi="Verdana"/>
          <w:sz w:val="18"/>
          <w:szCs w:val="18"/>
          <w:lang w:eastAsia="en-US"/>
        </w:rPr>
        <w:t>Rámcové dohody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lze v případě postupného porušení obou povinností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B975C4" w:rsidRPr="006557C6">
        <w:rPr>
          <w:rFonts w:ascii="Verdana" w:hAnsi="Verdana"/>
          <w:sz w:val="18"/>
          <w:szCs w:val="18"/>
          <w:lang w:eastAsia="en-US"/>
        </w:rPr>
        <w:t xml:space="preserve"> sčítat.</w:t>
      </w:r>
    </w:p>
    <w:p w14:paraId="73F400CB" w14:textId="0DB6158E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20B170F1" w:rsidR="008135F0" w:rsidRPr="0022438D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22438D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22438D">
        <w:rPr>
          <w:rFonts w:ascii="Verdana" w:hAnsi="Verdana" w:cstheme="minorHAnsi"/>
          <w:sz w:val="18"/>
          <w:szCs w:val="18"/>
        </w:rPr>
        <w:t>Kupujícího</w:t>
      </w:r>
      <w:r w:rsidR="00F9370C" w:rsidRPr="0022438D">
        <w:rPr>
          <w:rFonts w:ascii="Verdana" w:hAnsi="Verdana" w:cstheme="minorHAnsi"/>
          <w:sz w:val="18"/>
          <w:szCs w:val="18"/>
        </w:rPr>
        <w:t>:</w:t>
      </w:r>
      <w:r w:rsidR="0047043C" w:rsidRPr="0022438D">
        <w:rPr>
          <w:rFonts w:ascii="Verdana" w:hAnsi="Verdana" w:cstheme="minorHAnsi"/>
          <w:sz w:val="18"/>
          <w:szCs w:val="18"/>
        </w:rPr>
        <w:t xml:space="preserve"> </w:t>
      </w:r>
      <w:r w:rsidR="0022438D" w:rsidRPr="0022438D">
        <w:rPr>
          <w:rFonts w:ascii="Verdana" w:hAnsi="Verdana" w:cstheme="minorHAnsi"/>
          <w:sz w:val="18"/>
          <w:szCs w:val="18"/>
        </w:rPr>
        <w:t xml:space="preserve">viz příloha č. </w:t>
      </w:r>
      <w:r w:rsidR="00CC74A7">
        <w:rPr>
          <w:rFonts w:ascii="Verdana" w:hAnsi="Verdana" w:cstheme="minorHAnsi"/>
          <w:sz w:val="18"/>
          <w:szCs w:val="18"/>
        </w:rPr>
        <w:t>5</w:t>
      </w:r>
      <w:r w:rsidR="0022438D" w:rsidRPr="0022438D">
        <w:rPr>
          <w:rFonts w:ascii="Verdana" w:hAnsi="Verdana" w:cstheme="minorHAnsi"/>
          <w:sz w:val="18"/>
          <w:szCs w:val="18"/>
        </w:rPr>
        <w:t xml:space="preserve"> této Rámcové dohody</w:t>
      </w:r>
    </w:p>
    <w:p w14:paraId="700F0137" w14:textId="6D98C62D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22438D" w:rsidRPr="0022438D">
        <w:rPr>
          <w:rFonts w:ascii="Verdana" w:hAnsi="Verdana"/>
          <w:sz w:val="18"/>
          <w:szCs w:val="18"/>
          <w:highlight w:val="yellow"/>
        </w:rPr>
        <w:fldChar w:fldCharType="begin"/>
      </w:r>
      <w:r w:rsidR="0022438D" w:rsidRPr="0022438D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="0022438D" w:rsidRPr="0022438D">
        <w:rPr>
          <w:rFonts w:ascii="Verdana" w:hAnsi="Verdana"/>
          <w:sz w:val="18"/>
          <w:szCs w:val="18"/>
          <w:highlight w:val="yellow"/>
        </w:rPr>
        <w:fldChar w:fldCharType="end"/>
      </w:r>
      <w:r w:rsidR="00C52F0E" w:rsidRPr="0022438D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22438D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22438D" w:rsidRPr="0022438D">
          <w:rPr>
            <w:rFonts w:ascii="Verdana" w:hAnsi="Verdana"/>
            <w:sz w:val="18"/>
            <w:szCs w:val="18"/>
            <w:highlight w:val="yellow"/>
          </w:rPr>
          <w:fldChar w:fldCharType="begin"/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instrText xml:space="preserve"> MACROBUTTON  VložitŠirokouMezeru "[VLOŽÍ PRODÁVAJÍCÍ]" </w:instrText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fldChar w:fldCharType="end"/>
        </w:r>
        <w:r w:rsidR="00174612" w:rsidRPr="0022438D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fldChar w:fldCharType="begin"/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instrText xml:space="preserve"> MACROBUTTON  VložitŠirokouMezeru "[VLOŽÍ PRODÁVAJÍCÍ]" </w:instrText>
        </w:r>
        <w:r w:rsidR="0022438D" w:rsidRPr="0022438D">
          <w:rPr>
            <w:rFonts w:ascii="Verdana" w:hAnsi="Verdana"/>
            <w:sz w:val="18"/>
            <w:szCs w:val="18"/>
            <w:highlight w:val="yellow"/>
          </w:rPr>
          <w:fldChar w:fldCharType="end"/>
        </w:r>
      </w:hyperlink>
      <w:r w:rsidR="00174612" w:rsidRPr="0022438D">
        <w:rPr>
          <w:rFonts w:ascii="Verdana" w:hAnsi="Verdana" w:cstheme="minorHAnsi"/>
          <w:sz w:val="18"/>
          <w:szCs w:val="18"/>
        </w:rPr>
        <w:t xml:space="preserve">, </w:t>
      </w:r>
      <w:r w:rsidR="00E71957" w:rsidRPr="0022438D">
        <w:rPr>
          <w:rFonts w:ascii="Verdana" w:hAnsi="Verdana" w:cstheme="minorHAnsi"/>
          <w:sz w:val="18"/>
          <w:szCs w:val="18"/>
        </w:rPr>
        <w:t>tel</w:t>
      </w:r>
      <w:r w:rsidR="00C52F0E" w:rsidRPr="0022438D">
        <w:rPr>
          <w:rFonts w:ascii="Verdana" w:hAnsi="Verdana" w:cstheme="minorHAnsi"/>
          <w:sz w:val="18"/>
          <w:szCs w:val="18"/>
        </w:rPr>
        <w:t xml:space="preserve">.: </w:t>
      </w:r>
      <w:r w:rsidR="0022438D" w:rsidRPr="0022438D">
        <w:rPr>
          <w:rFonts w:ascii="Verdana" w:hAnsi="Verdana"/>
          <w:sz w:val="18"/>
          <w:szCs w:val="18"/>
          <w:highlight w:val="yellow"/>
        </w:rPr>
        <w:fldChar w:fldCharType="begin"/>
      </w:r>
      <w:r w:rsidR="0022438D" w:rsidRPr="0022438D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="0022438D" w:rsidRPr="0022438D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BAF4DF" w14:textId="5941C8D1" w:rsidR="00966347" w:rsidRPr="0022438D" w:rsidRDefault="00935934" w:rsidP="00843D0E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</w:t>
      </w:r>
      <w:r w:rsidRPr="0022438D">
        <w:rPr>
          <w:rFonts w:ascii="Verdana" w:hAnsi="Verdana" w:cstheme="minorHAnsi"/>
          <w:sz w:val="18"/>
          <w:szCs w:val="18"/>
        </w:rPr>
        <w:t xml:space="preserve">obou </w:t>
      </w:r>
      <w:r w:rsidR="004C3347" w:rsidRPr="0022438D">
        <w:rPr>
          <w:rFonts w:ascii="Verdana" w:hAnsi="Verdana" w:cstheme="minorHAnsi"/>
          <w:sz w:val="18"/>
          <w:szCs w:val="18"/>
        </w:rPr>
        <w:t xml:space="preserve">Smluvních </w:t>
      </w:r>
      <w:r w:rsidRPr="0022438D">
        <w:rPr>
          <w:rFonts w:ascii="Verdana" w:hAnsi="Verdana" w:cstheme="minorHAnsi"/>
          <w:sz w:val="18"/>
          <w:szCs w:val="18"/>
        </w:rPr>
        <w:t>stran své podpisy.</w:t>
      </w:r>
    </w:p>
    <w:p w14:paraId="600596B8" w14:textId="77777777" w:rsidR="003453A3" w:rsidRDefault="003453A3" w:rsidP="003453A3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721E362F" w:rsidR="0070422F" w:rsidRPr="0022438D" w:rsidRDefault="008135F0" w:rsidP="00843D0E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2438D">
        <w:rPr>
          <w:rFonts w:ascii="Verdana" w:hAnsi="Verdana" w:cstheme="minorHAnsi"/>
          <w:sz w:val="18"/>
          <w:szCs w:val="18"/>
        </w:rPr>
        <w:t xml:space="preserve">Tato </w:t>
      </w:r>
      <w:r w:rsidR="00C54309" w:rsidRPr="0022438D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2438D">
        <w:rPr>
          <w:rFonts w:ascii="Verdana" w:hAnsi="Verdana" w:cstheme="minorHAnsi"/>
          <w:sz w:val="18"/>
          <w:szCs w:val="18"/>
        </w:rPr>
        <w:t>dohoda</w:t>
      </w:r>
      <w:r w:rsidRPr="0022438D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2438D">
        <w:rPr>
          <w:rFonts w:ascii="Verdana" w:hAnsi="Verdana" w:cstheme="minorHAnsi"/>
          <w:sz w:val="18"/>
          <w:szCs w:val="18"/>
        </w:rPr>
        <w:t xml:space="preserve">mínkami </w:t>
      </w:r>
      <w:r w:rsidR="0022438D" w:rsidRPr="0022438D">
        <w:rPr>
          <w:rFonts w:ascii="Verdana" w:hAnsi="Verdana" w:cstheme="minorHAnsi"/>
          <w:sz w:val="18"/>
          <w:szCs w:val="18"/>
        </w:rPr>
        <w:t xml:space="preserve">– OP 635/001/KS </w:t>
      </w:r>
      <w:r w:rsidR="00174612" w:rsidRPr="0022438D">
        <w:rPr>
          <w:rFonts w:ascii="Verdana" w:hAnsi="Verdana" w:cstheme="minorHAnsi"/>
          <w:sz w:val="18"/>
          <w:szCs w:val="18"/>
        </w:rPr>
        <w:t>k</w:t>
      </w:r>
      <w:r w:rsidR="00C54309" w:rsidRPr="0022438D">
        <w:rPr>
          <w:rFonts w:ascii="Verdana" w:hAnsi="Verdana" w:cstheme="minorHAnsi"/>
          <w:sz w:val="18"/>
          <w:szCs w:val="18"/>
        </w:rPr>
        <w:t> této Rámcové</w:t>
      </w:r>
      <w:r w:rsidR="00174612" w:rsidRPr="0022438D">
        <w:rPr>
          <w:rFonts w:ascii="Verdana" w:hAnsi="Verdana" w:cstheme="minorHAnsi"/>
          <w:sz w:val="18"/>
          <w:szCs w:val="18"/>
        </w:rPr>
        <w:t xml:space="preserve"> </w:t>
      </w:r>
      <w:r w:rsidR="00E71957" w:rsidRPr="0022438D">
        <w:rPr>
          <w:rFonts w:ascii="Verdana" w:hAnsi="Verdana" w:cstheme="minorHAnsi"/>
          <w:sz w:val="18"/>
          <w:szCs w:val="18"/>
        </w:rPr>
        <w:t>dohodě</w:t>
      </w:r>
      <w:r w:rsidR="00174612" w:rsidRPr="0022438D">
        <w:rPr>
          <w:rFonts w:ascii="Verdana" w:hAnsi="Verdana" w:cstheme="minorHAnsi"/>
          <w:sz w:val="18"/>
          <w:szCs w:val="18"/>
        </w:rPr>
        <w:t xml:space="preserve"> </w:t>
      </w:r>
      <w:r w:rsidRPr="0022438D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22438D">
        <w:rPr>
          <w:rFonts w:ascii="Verdana" w:hAnsi="Verdana" w:cstheme="minorHAnsi"/>
          <w:sz w:val="18"/>
          <w:szCs w:val="18"/>
        </w:rPr>
        <w:t> této Rámcové</w:t>
      </w:r>
      <w:r w:rsidRPr="0022438D">
        <w:rPr>
          <w:rFonts w:ascii="Verdana" w:hAnsi="Verdana" w:cstheme="minorHAnsi"/>
          <w:sz w:val="18"/>
          <w:szCs w:val="18"/>
        </w:rPr>
        <w:t xml:space="preserve"> </w:t>
      </w:r>
      <w:r w:rsidR="00E71957" w:rsidRPr="0022438D">
        <w:rPr>
          <w:rFonts w:ascii="Verdana" w:hAnsi="Verdana" w:cstheme="minorHAnsi"/>
          <w:sz w:val="18"/>
          <w:szCs w:val="18"/>
        </w:rPr>
        <w:t>dohodě</w:t>
      </w:r>
      <w:r w:rsidR="008D0F83" w:rsidRPr="0022438D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22438D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22438D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22438D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843D0E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843D0E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5D1F0E7F" w14:textId="77777777" w:rsidR="0041511B" w:rsidRPr="006A230D" w:rsidRDefault="0041511B" w:rsidP="0041511B">
      <w:pPr>
        <w:pStyle w:val="acnormal"/>
        <w:numPr>
          <w:ilvl w:val="0"/>
          <w:numId w:val="10"/>
        </w:numPr>
        <w:rPr>
          <w:rFonts w:ascii="Verdana" w:hAnsi="Verdana"/>
          <w:sz w:val="18"/>
          <w:szCs w:val="18"/>
          <w:highlight w:val="yellow"/>
        </w:rPr>
      </w:pPr>
      <w:r w:rsidRPr="006A230D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Pr="006A230D">
        <w:rPr>
          <w:rFonts w:ascii="Verdana" w:hAnsi="Verdana"/>
          <w:sz w:val="18"/>
          <w:szCs w:val="18"/>
          <w:highlight w:val="yellow"/>
        </w:rPr>
        <w:t xml:space="preserve">elektronicky a podepsána zaručeným elektronickým podpisem založeným na kvalifikovaném certifikátu pro elektronický podpis nebo kvalifikovaným elektronickým podpisem. </w:t>
      </w:r>
    </w:p>
    <w:p w14:paraId="0B7C1580" w14:textId="700840B5" w:rsidR="0041511B" w:rsidRPr="006A230D" w:rsidRDefault="0041511B" w:rsidP="0041511B">
      <w:pPr>
        <w:pStyle w:val="Text1-1"/>
        <w:numPr>
          <w:ilvl w:val="0"/>
          <w:numId w:val="0"/>
        </w:numPr>
        <w:ind w:left="360"/>
        <w:rPr>
          <w:rFonts w:ascii="Verdana" w:hAnsi="Verdana"/>
        </w:rPr>
      </w:pPr>
      <w:r w:rsidRPr="006A230D">
        <w:rPr>
          <w:rFonts w:ascii="Verdana" w:hAnsi="Verdana"/>
          <w:highlight w:val="yellow"/>
        </w:rPr>
        <w:t xml:space="preserve">Tato Rámcová dohoda je vyhotovena ve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>
        <w:rPr>
          <w:rFonts w:ascii="Verdana" w:hAnsi="Verdana"/>
          <w:highlight w:val="yellow"/>
        </w:rPr>
        <w:t xml:space="preserve"> vyhotoveních, z nichž Kupující</w:t>
      </w:r>
      <w:r w:rsidRPr="006A230D">
        <w:rPr>
          <w:rFonts w:ascii="Verdana" w:hAnsi="Verdana"/>
          <w:highlight w:val="yellow"/>
        </w:rPr>
        <w:t xml:space="preserve"> obdrží </w:t>
      </w:r>
      <w:r w:rsidRPr="006A230D">
        <w:rPr>
          <w:rFonts w:ascii="Verdana" w:hAnsi="Verdana"/>
          <w:highlight w:val="yellow"/>
          <w:lang w:val="en-US"/>
        </w:rPr>
        <w:t>2</w:t>
      </w:r>
      <w:r w:rsidRPr="006A230D">
        <w:rPr>
          <w:rFonts w:ascii="Verdana" w:hAnsi="Verdana"/>
          <w:highlight w:val="yellow"/>
        </w:rPr>
        <w:t xml:space="preserve"> vyhotovení</w:t>
      </w:r>
      <w:r w:rsidRPr="006A230D">
        <w:rPr>
          <w:rFonts w:ascii="Verdana" w:hAnsi="Verdana"/>
          <w:b/>
          <w:highlight w:val="yellow"/>
        </w:rPr>
        <w:t xml:space="preserve"> </w:t>
      </w:r>
      <w:r w:rsidRPr="006A230D">
        <w:rPr>
          <w:rFonts w:ascii="Verdana" w:hAnsi="Verdana"/>
          <w:highlight w:val="yellow"/>
        </w:rPr>
        <w:t xml:space="preserve">a </w:t>
      </w:r>
      <w:r w:rsidR="00DD1F73">
        <w:rPr>
          <w:rFonts w:ascii="Verdana" w:hAnsi="Verdana"/>
          <w:highlight w:val="yellow"/>
        </w:rPr>
        <w:t>Prodávající</w:t>
      </w:r>
      <w:r w:rsidRPr="006A230D">
        <w:rPr>
          <w:rFonts w:ascii="Verdana" w:hAnsi="Verdana"/>
          <w:highlight w:val="yellow"/>
        </w:rPr>
        <w:t xml:space="preserve"> obdrží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 w:rsidRPr="006A230D">
        <w:rPr>
          <w:rFonts w:ascii="Verdana" w:hAnsi="Verdana"/>
          <w:highlight w:val="yellow"/>
        </w:rPr>
        <w:t xml:space="preserve"> vyhotovení.</w:t>
      </w:r>
    </w:p>
    <w:p w14:paraId="1E94AF70" w14:textId="1E4B32D2" w:rsidR="006F1EC7" w:rsidRPr="00457D5A" w:rsidRDefault="0041511B" w:rsidP="0041511B">
      <w:p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 w:rsidRPr="006A230D">
        <w:rPr>
          <w:rFonts w:ascii="Verdana" w:hAnsi="Verdana"/>
          <w:color w:val="FF0000"/>
          <w:sz w:val="18"/>
          <w:szCs w:val="18"/>
        </w:rPr>
        <w:t>[</w:t>
      </w:r>
      <w:r w:rsidRPr="0041511B">
        <w:rPr>
          <w:rFonts w:ascii="Verdana" w:hAnsi="Verdana"/>
          <w:i/>
          <w:color w:val="FF0000"/>
          <w:sz w:val="18"/>
          <w:szCs w:val="18"/>
        </w:rPr>
        <w:t>Pro</w:t>
      </w:r>
      <w:r>
        <w:rPr>
          <w:rFonts w:ascii="Verdana" w:hAnsi="Verdana"/>
          <w:i/>
          <w:color w:val="FF0000"/>
          <w:sz w:val="18"/>
          <w:szCs w:val="18"/>
        </w:rPr>
        <w:t>d</w:t>
      </w:r>
      <w:r w:rsidRPr="0041511B">
        <w:rPr>
          <w:rFonts w:ascii="Verdana" w:hAnsi="Verdana"/>
          <w:i/>
          <w:color w:val="FF0000"/>
          <w:sz w:val="18"/>
          <w:szCs w:val="18"/>
        </w:rPr>
        <w:t>ávající</w:t>
      </w:r>
      <w:r w:rsidRPr="006A230D">
        <w:rPr>
          <w:rFonts w:ascii="Verdana" w:hAnsi="Verdana"/>
          <w:i/>
          <w:color w:val="FF0000"/>
          <w:sz w:val="18"/>
          <w:szCs w:val="18"/>
        </w:rPr>
        <w:t xml:space="preserve"> vybere jednu z výše uvedených variant</w:t>
      </w:r>
      <w:r w:rsidRPr="006A230D">
        <w:rPr>
          <w:rFonts w:ascii="Verdana" w:hAnsi="Verdana"/>
          <w:color w:val="FF0000"/>
          <w:sz w:val="18"/>
          <w:szCs w:val="18"/>
        </w:rPr>
        <w:t>]</w:t>
      </w:r>
    </w:p>
    <w:p w14:paraId="491B17EE" w14:textId="10D2832C" w:rsidR="006F1EC7" w:rsidRPr="008B5521" w:rsidRDefault="006F1EC7" w:rsidP="00843D0E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843D0E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843D0E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7D4008D" w14:textId="03263D4C" w:rsidR="0022438D" w:rsidRPr="00375D05" w:rsidRDefault="0022438D" w:rsidP="0022438D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375D05">
        <w:rPr>
          <w:rFonts w:ascii="Verdana" w:hAnsi="Verdana" w:cstheme="minorHAnsi"/>
          <w:sz w:val="18"/>
          <w:szCs w:val="18"/>
        </w:rPr>
        <w:t xml:space="preserve">Tato Rámcová dohoda nabývá platnosti okamžikem jejího podpisu poslední ze Smluvních stran. Je-li tato Rámcová dohoda uveřejňována v registru smluv, nabývá účinnosti dnem uveřejnění v registru smluv, pokud není v této Rámcové dohodě uveden termín pozdější (čl. </w:t>
      </w:r>
      <w:r w:rsidR="00275FF8" w:rsidRPr="00375D05">
        <w:rPr>
          <w:rFonts w:ascii="Verdana" w:hAnsi="Verdana" w:cstheme="minorHAnsi"/>
          <w:sz w:val="18"/>
          <w:szCs w:val="18"/>
        </w:rPr>
        <w:t>III. 1. této</w:t>
      </w:r>
      <w:r w:rsidRPr="00375D05">
        <w:rPr>
          <w:rFonts w:ascii="Verdana" w:hAnsi="Verdana" w:cstheme="minorHAnsi"/>
          <w:sz w:val="18"/>
          <w:szCs w:val="18"/>
        </w:rPr>
        <w:t xml:space="preserve"> Rámcové dohody)</w:t>
      </w:r>
      <w:r w:rsidR="00C1229B">
        <w:rPr>
          <w:rFonts w:ascii="Verdana" w:hAnsi="Verdana" w:cstheme="minorHAnsi"/>
          <w:sz w:val="18"/>
          <w:szCs w:val="18"/>
        </w:rPr>
        <w:t xml:space="preserve">, </w:t>
      </w:r>
      <w:r w:rsidR="00C1229B" w:rsidRPr="008B5521">
        <w:rPr>
          <w:rFonts w:ascii="Verdana" w:hAnsi="Verdana" w:cstheme="minorHAnsi"/>
          <w:sz w:val="18"/>
          <w:szCs w:val="18"/>
        </w:rPr>
        <w:t>jinak je účinná od okamžiku uzavření</w:t>
      </w:r>
      <w:r w:rsidRPr="00375D05">
        <w:rPr>
          <w:rFonts w:ascii="Verdana" w:hAnsi="Verdana" w:cstheme="minorHAnsi"/>
          <w:sz w:val="18"/>
          <w:szCs w:val="18"/>
        </w:rPr>
        <w:t>.</w:t>
      </w:r>
    </w:p>
    <w:p w14:paraId="79D46AF0" w14:textId="14506EA5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22438D">
        <w:rPr>
          <w:rFonts w:ascii="Verdana" w:hAnsi="Verdana" w:cstheme="minorHAnsi"/>
          <w:b/>
          <w:sz w:val="18"/>
          <w:szCs w:val="18"/>
        </w:rPr>
        <w:t>Přílohy</w:t>
      </w:r>
      <w:r w:rsidR="00904D7D" w:rsidRPr="0022438D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22438D" w:rsidRPr="0022438D">
        <w:rPr>
          <w:rFonts w:ascii="Verdana" w:hAnsi="Verdana" w:cstheme="minorHAnsi"/>
          <w:b/>
          <w:sz w:val="18"/>
          <w:szCs w:val="18"/>
        </w:rPr>
        <w:t>R</w:t>
      </w:r>
      <w:r w:rsidR="00904D7D" w:rsidRPr="0022438D">
        <w:rPr>
          <w:rFonts w:ascii="Verdana" w:hAnsi="Verdana" w:cstheme="minorHAnsi"/>
          <w:b/>
          <w:sz w:val="18"/>
          <w:szCs w:val="18"/>
        </w:rPr>
        <w:t>ámcové dohody</w:t>
      </w:r>
    </w:p>
    <w:p w14:paraId="69CEF03F" w14:textId="68EF6362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</w:t>
      </w:r>
      <w:r w:rsidR="00401B44">
        <w:rPr>
          <w:rFonts w:ascii="Verdana" w:hAnsi="Verdana" w:cstheme="minorHAnsi"/>
          <w:sz w:val="18"/>
          <w:szCs w:val="18"/>
        </w:rPr>
        <w:t xml:space="preserve">ínky </w:t>
      </w:r>
    </w:p>
    <w:p w14:paraId="6517756B" w14:textId="062C152A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C1229B" w:rsidRPr="008B5521">
        <w:rPr>
          <w:rFonts w:ascii="Verdana" w:hAnsi="Verdana" w:cstheme="minorHAnsi"/>
          <w:sz w:val="18"/>
          <w:szCs w:val="18"/>
        </w:rPr>
        <w:t>Bližší specifikace předmětu Dodávek</w:t>
      </w:r>
      <w:r w:rsidR="00C1229B">
        <w:rPr>
          <w:rFonts w:ascii="Verdana" w:hAnsi="Verdana" w:cstheme="minorHAnsi"/>
          <w:sz w:val="18"/>
          <w:szCs w:val="18"/>
        </w:rPr>
        <w:t xml:space="preserve"> včetně jednotkového ceníku dodávaného zboží</w:t>
      </w:r>
    </w:p>
    <w:p w14:paraId="3AEF83ED" w14:textId="59177D26" w:rsidR="00935934" w:rsidRPr="008B5521" w:rsidRDefault="009C2EBF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C1229B">
        <w:rPr>
          <w:rFonts w:ascii="Verdana" w:hAnsi="Verdana" w:cstheme="minorHAnsi"/>
          <w:sz w:val="18"/>
          <w:szCs w:val="18"/>
        </w:rPr>
        <w:t>Neobsazeno</w:t>
      </w:r>
    </w:p>
    <w:p w14:paraId="14D810A5" w14:textId="398EFCA2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67648F84" w14:textId="4769E41E" w:rsidR="00843D0E" w:rsidRDefault="00843D0E" w:rsidP="00843D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</w:t>
      </w:r>
      <w:r w:rsidR="00CC74A7">
        <w:rPr>
          <w:rFonts w:ascii="Verdana" w:hAnsi="Verdana" w:cstheme="minorHAnsi"/>
          <w:sz w:val="18"/>
          <w:szCs w:val="18"/>
        </w:rPr>
        <w:t>Oprávněné osoby</w:t>
      </w:r>
    </w:p>
    <w:p w14:paraId="583DBD6F" w14:textId="5192EE35" w:rsidR="00843D0E" w:rsidRDefault="00843D0E" w:rsidP="00843D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9309E">
        <w:rPr>
          <w:rFonts w:ascii="Verdana" w:hAnsi="Verdana" w:cstheme="minorHAnsi"/>
          <w:sz w:val="18"/>
          <w:szCs w:val="18"/>
        </w:rPr>
        <w:t>Příloha č. 6 –</w:t>
      </w:r>
      <w:r w:rsidR="005E0490" w:rsidRPr="0099309E">
        <w:rPr>
          <w:rFonts w:ascii="Verdana" w:hAnsi="Verdana" w:cstheme="minorHAnsi"/>
          <w:sz w:val="18"/>
          <w:szCs w:val="18"/>
        </w:rPr>
        <w:t xml:space="preserve"> </w:t>
      </w:r>
      <w:r w:rsidR="0099309E" w:rsidRPr="0099309E">
        <w:rPr>
          <w:rFonts w:ascii="Verdana" w:hAnsi="Verdana" w:cstheme="minorHAnsi"/>
          <w:sz w:val="18"/>
          <w:szCs w:val="18"/>
        </w:rPr>
        <w:t>Zmocnění vedoucího dodavatele</w:t>
      </w:r>
    </w:p>
    <w:p w14:paraId="3D7EB323" w14:textId="77777777" w:rsidR="00843D0E" w:rsidRPr="008B5521" w:rsidRDefault="00843D0E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22C0136" w14:textId="344B0728" w:rsidR="00424D89" w:rsidRPr="00061719" w:rsidRDefault="00424D89" w:rsidP="00424D8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175FF1">
        <w:rPr>
          <w:rFonts w:ascii="Verdana" w:hAnsi="Verdana" w:cstheme="minorHAnsi"/>
          <w:b w:val="0"/>
          <w:sz w:val="18"/>
          <w:szCs w:val="18"/>
        </w:rPr>
        <w:t>V Ostravě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3D371EEA" w14:textId="77777777" w:rsidR="00424D89" w:rsidRPr="00061719" w:rsidRDefault="00424D89" w:rsidP="00424D8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06A9D23D" w14:textId="77777777" w:rsidR="00424D89" w:rsidRPr="00061719" w:rsidRDefault="00424D89" w:rsidP="00424D89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BF31413" w14:textId="7AB8AB0A" w:rsidR="00424D89" w:rsidRPr="00061719" w:rsidRDefault="005252A3" w:rsidP="00424D89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="00424D89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424D89" w:rsidRPr="00061719">
        <w:rPr>
          <w:rFonts w:ascii="Verdana" w:hAnsi="Verdana" w:cstheme="minorHAnsi"/>
          <w:b w:val="0"/>
          <w:sz w:val="18"/>
          <w:szCs w:val="18"/>
        </w:rPr>
        <w:tab/>
      </w:r>
      <w:r w:rsidR="00424D89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="00424D89" w:rsidRPr="00061719">
        <w:rPr>
          <w:rFonts w:ascii="Verdana" w:hAnsi="Verdana" w:cstheme="minorHAnsi"/>
          <w:b w:val="0"/>
          <w:sz w:val="18"/>
          <w:szCs w:val="18"/>
        </w:rPr>
        <w:tab/>
      </w:r>
      <w:r w:rsidR="00424D89" w:rsidRPr="00061719">
        <w:rPr>
          <w:rFonts w:ascii="Verdana" w:hAnsi="Verdana" w:cstheme="minorHAnsi"/>
          <w:b w:val="0"/>
          <w:sz w:val="18"/>
          <w:szCs w:val="18"/>
        </w:rPr>
        <w:tab/>
      </w:r>
      <w:r w:rsidR="00424D89" w:rsidRPr="00061719">
        <w:rPr>
          <w:rFonts w:ascii="Verdana" w:hAnsi="Verdana" w:cstheme="minorHAnsi"/>
          <w:b w:val="0"/>
          <w:sz w:val="18"/>
          <w:szCs w:val="18"/>
        </w:rPr>
        <w:tab/>
      </w:r>
      <w:r w:rsidR="00424D89"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="00424D89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755F34B" w14:textId="3FF4B8DC" w:rsidR="00424D89" w:rsidRPr="00061719" w:rsidRDefault="00424D89" w:rsidP="00424D89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424D89">
        <w:rPr>
          <w:rFonts w:ascii="Verdana" w:hAnsi="Verdana"/>
          <w:sz w:val="18"/>
          <w:szCs w:val="18"/>
          <w:highlight w:val="yellow"/>
        </w:rPr>
        <w:fldChar w:fldCharType="begin"/>
      </w:r>
      <w:r w:rsidRPr="00424D89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424D89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7636EA5" w14:textId="77777777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C988714" w14:textId="77777777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28313FD" w14:textId="77777777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9A27EFD" w14:textId="77777777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69EEA4F3" w14:textId="5E55FB74" w:rsidR="00424D89" w:rsidRDefault="00424D89" w:rsidP="00424D89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033AE48F" w14:textId="1D925FCE" w:rsidR="00424D89" w:rsidRDefault="00424D89" w:rsidP="00424D89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424D89">
        <w:rPr>
          <w:rFonts w:ascii="Verdana" w:hAnsi="Verdana"/>
          <w:sz w:val="18"/>
          <w:szCs w:val="18"/>
          <w:highlight w:val="yellow"/>
        </w:rPr>
        <w:fldChar w:fldCharType="begin"/>
      </w:r>
      <w:r w:rsidRPr="00424D89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424D89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55EF31B" w14:textId="77777777" w:rsidR="00424D89" w:rsidRDefault="00424D89" w:rsidP="00424D89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26A10C48" w14:textId="77777777" w:rsidR="00424D89" w:rsidRDefault="00424D89" w:rsidP="00424D89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84A899B" w14:textId="77777777" w:rsidR="0037391E" w:rsidRDefault="00424D89" w:rsidP="00424D89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B60FCD8" w14:textId="35354951" w:rsidR="00424D89" w:rsidRPr="00061719" w:rsidRDefault="00424D89" w:rsidP="00424D89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38E87A09" w14:textId="77777777" w:rsidR="0041511B" w:rsidRPr="0041511B" w:rsidRDefault="0041511B" w:rsidP="0041511B">
      <w:pPr>
        <w:pStyle w:val="acnormal"/>
      </w:pPr>
    </w:p>
    <w:p w14:paraId="36E7FE6E" w14:textId="77777777" w:rsidR="00424D89" w:rsidRPr="00061719" w:rsidRDefault="00424D89" w:rsidP="00424D89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D188E46" w14:textId="77777777" w:rsidR="00424D89" w:rsidRDefault="00424D89" w:rsidP="00424D89">
      <w:pPr>
        <w:pStyle w:val="acnormalbold"/>
        <w:spacing w:before="0" w:after="0"/>
        <w:rPr>
          <w:rFonts w:ascii="Verdana" w:hAnsi="Verdana" w:cs="Calibri"/>
          <w:sz w:val="22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32170087" w14:textId="77777777" w:rsidR="00424D89" w:rsidRDefault="00424D89" w:rsidP="00424D89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424D89" w:rsidSect="00CC74A7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1FC09F22" w14:textId="77777777" w:rsidR="00CC74A7" w:rsidRPr="00F30B35" w:rsidRDefault="00CC74A7" w:rsidP="00CC74A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3BA59A24" w14:textId="77777777" w:rsidR="00CC74A7" w:rsidRPr="00F30B35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B173928" w14:textId="77777777" w:rsidR="00CC74A7" w:rsidRPr="00F30B35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F8AAD2" w14:textId="72611260" w:rsidR="00CC74A7" w:rsidRPr="003453A3" w:rsidRDefault="00CC74A7" w:rsidP="00CC74A7">
      <w:pPr>
        <w:pStyle w:val="Textbezslovn"/>
        <w:ind w:left="0"/>
        <w:rPr>
          <w:rFonts w:ascii="Verdana" w:hAnsi="Verdana"/>
        </w:rPr>
      </w:pPr>
      <w:r w:rsidRPr="003453A3">
        <w:rPr>
          <w:rFonts w:ascii="Verdana" w:hAnsi="Verdana"/>
        </w:rPr>
        <w:t>Obchodní podmínky k rámcové dohodě – OP 635/001/KS (OP), které nejsou pevně připojeny k této Rámcové dohodě, byly poskytnuty jako součást zadávací dokumentace uveřejněné na profilu zadavatele.</w:t>
      </w:r>
    </w:p>
    <w:p w14:paraId="72BDF45B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  <w:r w:rsidRPr="003453A3">
        <w:rPr>
          <w:rFonts w:ascii="Verdana" w:hAnsi="Verdana"/>
          <w:b w:val="0"/>
          <w:sz w:val="18"/>
          <w:szCs w:val="18"/>
        </w:rPr>
        <w:t xml:space="preserve">Smluvní strany podpisem této Rámcové smlouvy stvrzují, že jsou s obsahem OP plně seznámeny a že v souladu s </w:t>
      </w:r>
      <w:proofErr w:type="spellStart"/>
      <w:r w:rsidRPr="003453A3">
        <w:rPr>
          <w:rFonts w:ascii="Verdana" w:hAnsi="Verdana"/>
          <w:b w:val="0"/>
          <w:sz w:val="18"/>
          <w:szCs w:val="18"/>
        </w:rPr>
        <w:t>ust</w:t>
      </w:r>
      <w:proofErr w:type="spellEnd"/>
      <w:r w:rsidRPr="003453A3">
        <w:rPr>
          <w:rFonts w:ascii="Verdana" w:hAnsi="Verdana"/>
          <w:b w:val="0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7C543E7E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6EE564B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0715217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66703D6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90B0D85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8128CEB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AB4F8E7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BBD6E1D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D363138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30AED49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53DEF5A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413FD7A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DF00A7B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CCF16BA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A7DC20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5B48985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A0CA19D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1A0C5E6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D4D56F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30CC4BD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6BE45016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0E15C7F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0A63B65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4416191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B48C348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1785F33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1E8EA4A" w14:textId="77777777" w:rsidR="00CC74A7" w:rsidRDefault="00CC74A7" w:rsidP="00CC74A7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  <w:sectPr w:rsidR="00CC74A7" w:rsidSect="00CC74A7">
          <w:footerReference w:type="default" r:id="rId20"/>
          <w:headerReference w:type="first" r:id="rId21"/>
          <w:footerReference w:type="first" r:id="rId2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7F70ECA6" w14:textId="77777777" w:rsidR="00CC74A7" w:rsidRPr="00AC624E" w:rsidRDefault="00CC74A7" w:rsidP="00CC74A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19753410" w14:textId="447B009A" w:rsidR="00CC74A7" w:rsidRPr="00D94CA6" w:rsidRDefault="00D94CA6" w:rsidP="00CC74A7">
      <w:pPr>
        <w:pStyle w:val="RLProhlensmluvnchstran"/>
        <w:jc w:val="left"/>
        <w:rPr>
          <w:rFonts w:ascii="Verdana" w:hAnsi="Verdana" w:cs="Calibri"/>
          <w:sz w:val="22"/>
          <w:szCs w:val="22"/>
          <w:highlight w:val="red"/>
        </w:rPr>
      </w:pPr>
      <w:r w:rsidRPr="00D94CA6">
        <w:rPr>
          <w:rFonts w:ascii="Verdana" w:hAnsi="Verdana" w:cstheme="minorHAnsi"/>
          <w:sz w:val="22"/>
          <w:szCs w:val="22"/>
        </w:rPr>
        <w:t>Bližší specifikace předmětu Dodávek včetně jednotkového ceníku dodávaného zboží</w:t>
      </w:r>
    </w:p>
    <w:p w14:paraId="43CB3667" w14:textId="77777777" w:rsidR="00275FF8" w:rsidRDefault="00275FF8" w:rsidP="00D94CA6">
      <w:pPr>
        <w:pStyle w:val="Textbezslovn"/>
        <w:ind w:left="0"/>
        <w:rPr>
          <w:rFonts w:ascii="Verdana" w:hAnsi="Verdana"/>
        </w:rPr>
      </w:pPr>
    </w:p>
    <w:p w14:paraId="3232F303" w14:textId="5B94A90B" w:rsidR="00C1229B" w:rsidRDefault="00C1229B" w:rsidP="00B975C4">
      <w:pPr>
        <w:pStyle w:val="Style5"/>
        <w:rPr>
          <w:rFonts w:ascii="Verdana" w:hAnsi="Verdana"/>
          <w:sz w:val="18"/>
          <w:szCs w:val="18"/>
        </w:rPr>
      </w:pPr>
      <w:r w:rsidRPr="00275FF8">
        <w:rPr>
          <w:rFonts w:ascii="Verdana" w:hAnsi="Verdana"/>
          <w:sz w:val="18"/>
          <w:szCs w:val="18"/>
        </w:rPr>
        <w:t xml:space="preserve">Do přílohy Rámcové dohody bude vložena </w:t>
      </w:r>
      <w:r>
        <w:rPr>
          <w:rFonts w:ascii="Verdana" w:hAnsi="Verdana"/>
          <w:sz w:val="18"/>
          <w:szCs w:val="18"/>
        </w:rPr>
        <w:t xml:space="preserve">účastníkem </w:t>
      </w:r>
      <w:r w:rsidRPr="00275FF8">
        <w:rPr>
          <w:rFonts w:ascii="Verdana" w:hAnsi="Verdana"/>
          <w:sz w:val="18"/>
          <w:szCs w:val="18"/>
        </w:rPr>
        <w:t xml:space="preserve">vyplněná příloha č. 1 Zadávací dokumentace - </w:t>
      </w:r>
      <w:r w:rsidRPr="00275FF8">
        <w:rPr>
          <w:rStyle w:val="FontStyle38"/>
          <w:rFonts w:ascii="Verdana" w:hAnsi="Verdana"/>
          <w:sz w:val="18"/>
          <w:szCs w:val="18"/>
        </w:rPr>
        <w:t>Specifikace předmětu dílčích smluv, formulář pro Cenovou nabídku</w:t>
      </w:r>
      <w:r>
        <w:rPr>
          <w:rStyle w:val="FontStyle38"/>
          <w:rFonts w:ascii="Verdana" w:hAnsi="Verdana"/>
          <w:sz w:val="18"/>
          <w:szCs w:val="18"/>
        </w:rPr>
        <w:t xml:space="preserve"> </w:t>
      </w:r>
      <w:r w:rsidRPr="00275FF8">
        <w:rPr>
          <w:rFonts w:ascii="Verdana" w:hAnsi="Verdana"/>
          <w:sz w:val="18"/>
          <w:szCs w:val="18"/>
        </w:rPr>
        <w:t>předložená v nabídce účastníka</w:t>
      </w:r>
      <w:r w:rsidR="0037391E">
        <w:rPr>
          <w:rFonts w:ascii="Verdana" w:hAnsi="Verdana"/>
          <w:sz w:val="18"/>
          <w:szCs w:val="18"/>
        </w:rPr>
        <w:t xml:space="preserve"> </w:t>
      </w:r>
    </w:p>
    <w:p w14:paraId="7125F0F9" w14:textId="77777777" w:rsidR="00B975C4" w:rsidRDefault="00B975C4" w:rsidP="00B975C4">
      <w:pPr>
        <w:pStyle w:val="Style5"/>
        <w:rPr>
          <w:rFonts w:ascii="Verdana" w:eastAsia="Verdana" w:hAnsi="Verdana" w:cs="Times New Roman"/>
          <w:b/>
          <w:sz w:val="18"/>
          <w:szCs w:val="18"/>
          <w:highlight w:val="green"/>
        </w:rPr>
      </w:pPr>
    </w:p>
    <w:p w14:paraId="45AC1240" w14:textId="67A199FF" w:rsidR="00CC74A7" w:rsidRPr="00851A64" w:rsidRDefault="00C1229B" w:rsidP="00C1229B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instrText xml:space="preserve"> MACROBUTTON  VložitŠirokouMezeru "[VLOŽÍ KUPUJÍCÍ]" </w:instrText>
      </w: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7544F11F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0E3243A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4F1A98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02500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C4F329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BB144D5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AAA9086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7722F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1847595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9F9C8A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3451195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BC0447E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A105490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891164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86CE1E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2313B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0B8212E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DDC969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84A9F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35FE685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1B6EBB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CC74A7" w:rsidSect="00CC74A7">
          <w:footerReference w:type="default" r:id="rId23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73E3C9" w14:textId="77777777" w:rsidR="00CC74A7" w:rsidRPr="00AC624E" w:rsidRDefault="00CC74A7" w:rsidP="00CC74A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2CF6669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03C9ACA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AF0822A" w14:textId="77777777" w:rsidR="00CC74A7" w:rsidRPr="00147B78" w:rsidRDefault="00CC74A7" w:rsidP="00CC74A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čestného prohlášení o poddodavatelích. </w:t>
      </w:r>
    </w:p>
    <w:p w14:paraId="27BE71C1" w14:textId="76A6F992" w:rsidR="00CC74A7" w:rsidRPr="00AC624E" w:rsidRDefault="00D94CA6" w:rsidP="00CC74A7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</w:rPr>
      </w:pP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instrText xml:space="preserve"> MACROBUTTON  VložitŠirokouMezeru "[VLOŽÍ KUPUJÍCÍ]" </w:instrText>
      </w:r>
      <w:r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501ED38D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9A6AB47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05A194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5147BF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E56EDA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DA8826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BA5E34F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0E2ECE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9267E4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4C6999E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00351D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0276E5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981578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F7C741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7F360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F47AA6A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B618D7C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87D93E2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9F03AA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5C844D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4C350B" w14:textId="77777777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D641493" w14:textId="14B48219" w:rsidR="00CC74A7" w:rsidRDefault="00CC74A7" w:rsidP="00CC74A7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CC74A7" w:rsidSect="00CC74A7">
          <w:footerReference w:type="default" r:id="rId24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0376544D" w14:textId="77777777" w:rsidR="00CC74A7" w:rsidRPr="00F30B35" w:rsidRDefault="00CC74A7" w:rsidP="00137D1A">
      <w:pPr>
        <w:pStyle w:val="RLProhlensmluvnchstran"/>
        <w:spacing w:after="0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5</w:t>
      </w:r>
    </w:p>
    <w:p w14:paraId="6D8CBC0D" w14:textId="77777777" w:rsidR="00CC74A7" w:rsidRPr="00F30B35" w:rsidRDefault="00CC74A7" w:rsidP="00137D1A">
      <w:pPr>
        <w:pStyle w:val="RLProhlensmluvnchstran"/>
        <w:spacing w:after="0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>Oprávněné osoby</w:t>
      </w:r>
    </w:p>
    <w:p w14:paraId="4B1733C3" w14:textId="04E231D8" w:rsidR="00CC74A7" w:rsidRPr="00032FA7" w:rsidRDefault="00CC74A7" w:rsidP="00CC74A7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F30B35">
        <w:rPr>
          <w:rFonts w:ascii="Verdana" w:hAnsi="Verdana" w:cs="Calibri"/>
          <w:sz w:val="18"/>
          <w:szCs w:val="18"/>
        </w:rPr>
        <w:t xml:space="preserve">Za </w:t>
      </w:r>
      <w:r w:rsidR="00C1229B">
        <w:rPr>
          <w:rFonts w:ascii="Verdana" w:hAnsi="Verdana" w:cs="Calibri"/>
          <w:sz w:val="18"/>
          <w:szCs w:val="18"/>
        </w:rPr>
        <w:t>Kupujícího</w:t>
      </w:r>
      <w:r w:rsidRPr="00F30B35">
        <w:rPr>
          <w:rFonts w:ascii="Verdana" w:hAnsi="Verdana" w:cs="Calibri"/>
          <w:sz w:val="18"/>
          <w:szCs w:val="18"/>
        </w:rPr>
        <w:t>:</w:t>
      </w:r>
    </w:p>
    <w:p w14:paraId="59670BFD" w14:textId="4F01DC2B" w:rsidR="00CC74A7" w:rsidRPr="00134584" w:rsidRDefault="00CC74A7" w:rsidP="00CC74A7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smluvních 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4FEA0018" w14:textId="77777777" w:rsidTr="00CC74A7">
        <w:trPr>
          <w:trHeight w:val="170"/>
        </w:trPr>
        <w:tc>
          <w:tcPr>
            <w:tcW w:w="3056" w:type="dxa"/>
          </w:tcPr>
          <w:p w14:paraId="6143C3CC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7FBB4F9C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Ing. Jiří MACHO</w:t>
            </w:r>
          </w:p>
        </w:tc>
      </w:tr>
      <w:tr w:rsidR="00CC74A7" w:rsidRPr="00134584" w14:paraId="2E7A5356" w14:textId="77777777" w:rsidTr="00CC74A7">
        <w:trPr>
          <w:trHeight w:val="170"/>
        </w:trPr>
        <w:tc>
          <w:tcPr>
            <w:tcW w:w="3056" w:type="dxa"/>
          </w:tcPr>
          <w:p w14:paraId="5F126C43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347C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CC74A7" w:rsidRPr="00134584" w14:paraId="58351340" w14:textId="77777777" w:rsidTr="00CC74A7">
        <w:trPr>
          <w:trHeight w:val="170"/>
        </w:trPr>
        <w:tc>
          <w:tcPr>
            <w:tcW w:w="3056" w:type="dxa"/>
          </w:tcPr>
          <w:p w14:paraId="25DBDF5D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B372" w14:textId="77777777" w:rsidR="00CC74A7" w:rsidRPr="00134584" w:rsidRDefault="0094171F" w:rsidP="00CC74A7">
            <w:pPr>
              <w:pStyle w:val="Tabulka"/>
              <w:rPr>
                <w:rFonts w:ascii="Verdana" w:hAnsi="Verdana"/>
              </w:rPr>
            </w:pPr>
            <w:hyperlink r:id="rId25" w:history="1">
              <w:r w:rsidR="00CC74A7" w:rsidRPr="00134584">
                <w:rPr>
                  <w:rStyle w:val="Hypertextovodkaz"/>
                  <w:rFonts w:ascii="Verdana" w:hAnsi="Verdana"/>
                </w:rPr>
                <w:t>Macho@spravazeleznic.cz</w:t>
              </w:r>
            </w:hyperlink>
          </w:p>
        </w:tc>
      </w:tr>
      <w:tr w:rsidR="00CC74A7" w:rsidRPr="00134584" w14:paraId="4C15E51F" w14:textId="77777777" w:rsidTr="00CC74A7">
        <w:trPr>
          <w:trHeight w:val="170"/>
        </w:trPr>
        <w:tc>
          <w:tcPr>
            <w:tcW w:w="3056" w:type="dxa"/>
          </w:tcPr>
          <w:p w14:paraId="07305B64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B656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+420 972 766 100</w:t>
            </w:r>
          </w:p>
        </w:tc>
      </w:tr>
    </w:tbl>
    <w:p w14:paraId="7F03B4F8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4C427EB6" w14:textId="416020DC" w:rsidR="00CC74A7" w:rsidRPr="00134584" w:rsidRDefault="00CC74A7" w:rsidP="00CC74A7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</w:t>
      </w:r>
      <w:r w:rsidR="00134584" w:rsidRPr="00134584">
        <w:rPr>
          <w:rFonts w:ascii="Verdana" w:hAnsi="Verdana"/>
          <w:sz w:val="18"/>
          <w:szCs w:val="18"/>
        </w:rPr>
        <w:t xml:space="preserve">obchodních a </w:t>
      </w:r>
      <w:r w:rsidRPr="00134584">
        <w:rPr>
          <w:rFonts w:ascii="Verdana" w:hAnsi="Verdana"/>
          <w:sz w:val="18"/>
          <w:szCs w:val="18"/>
        </w:rPr>
        <w:t>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6B8EA2CC" w14:textId="77777777" w:rsidTr="00CC74A7">
        <w:tc>
          <w:tcPr>
            <w:tcW w:w="3056" w:type="dxa"/>
          </w:tcPr>
          <w:p w14:paraId="2E03E642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6A53928" w14:textId="7C265CD4" w:rsidR="00CC74A7" w:rsidRPr="00134584" w:rsidRDefault="007748C1" w:rsidP="00CC74A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Dana BECHNÁ</w:t>
            </w:r>
          </w:p>
        </w:tc>
      </w:tr>
      <w:tr w:rsidR="00CC74A7" w:rsidRPr="00134584" w14:paraId="76F6D072" w14:textId="77777777" w:rsidTr="00CC74A7">
        <w:tc>
          <w:tcPr>
            <w:tcW w:w="3056" w:type="dxa"/>
          </w:tcPr>
          <w:p w14:paraId="5A086232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EABFC32" w14:textId="2AE50CC0" w:rsidR="00CC74A7" w:rsidRPr="00134584" w:rsidRDefault="00134584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CC74A7" w:rsidRPr="00134584" w14:paraId="272892A5" w14:textId="77777777" w:rsidTr="00CC74A7">
        <w:tc>
          <w:tcPr>
            <w:tcW w:w="3056" w:type="dxa"/>
          </w:tcPr>
          <w:p w14:paraId="75A78DC9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37F75946" w14:textId="0EC1B47D" w:rsidR="0037391E" w:rsidRPr="00134584" w:rsidRDefault="0094171F" w:rsidP="0037391E">
            <w:pPr>
              <w:pStyle w:val="Tabulka"/>
              <w:rPr>
                <w:rFonts w:ascii="Verdana" w:hAnsi="Verdana"/>
              </w:rPr>
            </w:pPr>
            <w:hyperlink r:id="rId26" w:history="1">
              <w:r w:rsidR="0037391E" w:rsidRPr="000E1C0D">
                <w:rPr>
                  <w:rStyle w:val="Hypertextovodkaz"/>
                  <w:rFonts w:ascii="Verdana" w:hAnsi="Verdana"/>
                </w:rPr>
                <w:t>Bechna@spravazeleznic.cz</w:t>
              </w:r>
            </w:hyperlink>
          </w:p>
        </w:tc>
      </w:tr>
      <w:tr w:rsidR="00CC74A7" w:rsidRPr="00134584" w14:paraId="317A5B9A" w14:textId="77777777" w:rsidTr="00CC74A7">
        <w:tc>
          <w:tcPr>
            <w:tcW w:w="3056" w:type="dxa"/>
          </w:tcPr>
          <w:p w14:paraId="5A8E90F7" w14:textId="77777777" w:rsidR="00CC74A7" w:rsidRPr="00C77B2F" w:rsidRDefault="00CC74A7" w:rsidP="00CC74A7">
            <w:pPr>
              <w:pStyle w:val="Tabulka"/>
              <w:rPr>
                <w:rFonts w:ascii="Verdana" w:hAnsi="Verdana"/>
              </w:rPr>
            </w:pPr>
            <w:r w:rsidRPr="00C77B2F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2A5C4972" w14:textId="3D1C1A95" w:rsidR="00CC74A7" w:rsidRPr="00C77B2F" w:rsidRDefault="007748C1" w:rsidP="00CC74A7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+420 702 072 536</w:t>
            </w:r>
          </w:p>
        </w:tc>
      </w:tr>
    </w:tbl>
    <w:p w14:paraId="043C76FF" w14:textId="77777777" w:rsidR="00134584" w:rsidRPr="00134584" w:rsidRDefault="00134584" w:rsidP="00134584">
      <w:pPr>
        <w:pStyle w:val="Textbezodsazen"/>
        <w:rPr>
          <w:rFonts w:ascii="Verdana" w:hAnsi="Verdana"/>
        </w:rPr>
      </w:pPr>
    </w:p>
    <w:p w14:paraId="1EADC0C6" w14:textId="3FA61C25" w:rsidR="00134584" w:rsidRPr="00134584" w:rsidRDefault="00134584" w:rsidP="00134584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administrativních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34584" w:rsidRPr="00134584" w14:paraId="3C99184C" w14:textId="77777777" w:rsidTr="00134584">
        <w:tc>
          <w:tcPr>
            <w:tcW w:w="3056" w:type="dxa"/>
          </w:tcPr>
          <w:p w14:paraId="0AC91EE2" w14:textId="77777777" w:rsidR="00134584" w:rsidRPr="00134584" w:rsidRDefault="00134584" w:rsidP="003859DE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0B28B5B" w14:textId="3A2119CB" w:rsidR="00134584" w:rsidRPr="00134584" w:rsidRDefault="00802E56" w:rsidP="003859DE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Barbora CIOMPOVÁ</w:t>
            </w:r>
          </w:p>
        </w:tc>
      </w:tr>
      <w:tr w:rsidR="00134584" w:rsidRPr="00134584" w14:paraId="528293F1" w14:textId="77777777" w:rsidTr="00134584">
        <w:tc>
          <w:tcPr>
            <w:tcW w:w="3056" w:type="dxa"/>
          </w:tcPr>
          <w:p w14:paraId="5845E736" w14:textId="77777777" w:rsidR="00134584" w:rsidRPr="00134584" w:rsidRDefault="00134584" w:rsidP="003859DE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CC3E706" w14:textId="712DA87B" w:rsidR="00134584" w:rsidRPr="00134584" w:rsidRDefault="00516E0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134584" w:rsidRPr="00134584" w14:paraId="41A4FC52" w14:textId="77777777" w:rsidTr="00134584">
        <w:tc>
          <w:tcPr>
            <w:tcW w:w="3056" w:type="dxa"/>
          </w:tcPr>
          <w:p w14:paraId="76725851" w14:textId="77777777" w:rsidR="00134584" w:rsidRPr="00134584" w:rsidRDefault="00134584" w:rsidP="003859DE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BB31E7A" w14:textId="1225589B" w:rsidR="00134584" w:rsidRPr="00134584" w:rsidRDefault="0094171F" w:rsidP="00134584">
            <w:pPr>
              <w:pStyle w:val="Tabulka"/>
              <w:rPr>
                <w:rFonts w:ascii="Verdana" w:hAnsi="Verdana"/>
              </w:rPr>
            </w:pPr>
            <w:hyperlink r:id="rId27" w:history="1">
              <w:r w:rsidR="00802E56" w:rsidRPr="00016D9A">
                <w:rPr>
                  <w:rStyle w:val="Hypertextovodkaz"/>
                  <w:rFonts w:ascii="Verdana" w:hAnsi="Verdana"/>
                </w:rPr>
                <w:t>Ciompova@spravazeleznic.cz</w:t>
              </w:r>
            </w:hyperlink>
          </w:p>
        </w:tc>
      </w:tr>
      <w:tr w:rsidR="00134584" w:rsidRPr="00134584" w14:paraId="2977EC71" w14:textId="77777777" w:rsidTr="00134584">
        <w:tc>
          <w:tcPr>
            <w:tcW w:w="3056" w:type="dxa"/>
          </w:tcPr>
          <w:p w14:paraId="7170B2FF" w14:textId="77777777" w:rsidR="00134584" w:rsidRPr="00134584" w:rsidRDefault="00134584" w:rsidP="003859DE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B8FDF58" w14:textId="4539EF48" w:rsidR="00134584" w:rsidRPr="00134584" w:rsidRDefault="00802E56" w:rsidP="003859DE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+420 702 072 537</w:t>
            </w:r>
          </w:p>
        </w:tc>
      </w:tr>
    </w:tbl>
    <w:p w14:paraId="3E18FDD5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5FCEBAE1" w14:textId="5F1590CC" w:rsidR="00CC74A7" w:rsidRPr="00134584" w:rsidRDefault="00CC74A7" w:rsidP="00CC74A7">
      <w:pPr>
        <w:pStyle w:val="Textbezodsazen"/>
        <w:rPr>
          <w:rFonts w:ascii="Verdana" w:hAnsi="Verdana"/>
          <w:b/>
        </w:rPr>
      </w:pPr>
      <w:r w:rsidRPr="00134584">
        <w:rPr>
          <w:rFonts w:ascii="Verdana" w:hAnsi="Verdana"/>
          <w:b/>
        </w:rPr>
        <w:t xml:space="preserve">Za </w:t>
      </w:r>
      <w:r w:rsidR="00C1229B">
        <w:rPr>
          <w:rFonts w:ascii="Verdana" w:hAnsi="Verdana"/>
          <w:b/>
        </w:rPr>
        <w:t>Prodávajícího</w:t>
      </w:r>
      <w:r w:rsidRPr="00134584">
        <w:rPr>
          <w:rFonts w:ascii="Verdana" w:hAnsi="Verdana"/>
          <w:b/>
        </w:rPr>
        <w:t>:</w:t>
      </w:r>
    </w:p>
    <w:p w14:paraId="18E4362A" w14:textId="5FBDD922" w:rsidR="00CC74A7" w:rsidRPr="00134584" w:rsidRDefault="00CC74A7" w:rsidP="00CC74A7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smluvních 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03573FC8" w14:textId="77777777" w:rsidTr="00CC74A7">
        <w:trPr>
          <w:trHeight w:val="170"/>
        </w:trPr>
        <w:tc>
          <w:tcPr>
            <w:tcW w:w="3056" w:type="dxa"/>
          </w:tcPr>
          <w:p w14:paraId="05FE965E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12DB54F7" w14:textId="6BF2143A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1F00E802" w14:textId="77777777" w:rsidTr="00CC74A7">
        <w:trPr>
          <w:trHeight w:val="170"/>
        </w:trPr>
        <w:tc>
          <w:tcPr>
            <w:tcW w:w="3056" w:type="dxa"/>
          </w:tcPr>
          <w:p w14:paraId="45368A09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85A65D1" w14:textId="0F24801D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31EDA9D8" w14:textId="77777777" w:rsidTr="00CC74A7">
        <w:trPr>
          <w:trHeight w:val="170"/>
        </w:trPr>
        <w:tc>
          <w:tcPr>
            <w:tcW w:w="3056" w:type="dxa"/>
          </w:tcPr>
          <w:p w14:paraId="00D1497B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7FCA25C" w14:textId="032C0CEB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3CA021B8" w14:textId="77777777" w:rsidTr="00CC74A7">
        <w:trPr>
          <w:trHeight w:val="170"/>
        </w:trPr>
        <w:tc>
          <w:tcPr>
            <w:tcW w:w="3056" w:type="dxa"/>
          </w:tcPr>
          <w:p w14:paraId="0599A39B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72262681" w14:textId="60E82D04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663A5740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6732100F" w14:textId="2AEA31CF" w:rsidR="00CC74A7" w:rsidRPr="00134584" w:rsidRDefault="00CC74A7" w:rsidP="00CC74A7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</w:t>
      </w:r>
      <w:r w:rsidR="00134584" w:rsidRPr="00134584">
        <w:rPr>
          <w:rFonts w:ascii="Verdana" w:hAnsi="Verdana"/>
          <w:sz w:val="18"/>
          <w:szCs w:val="18"/>
        </w:rPr>
        <w:t xml:space="preserve">obchodních </w:t>
      </w:r>
      <w:r w:rsidR="00134584">
        <w:rPr>
          <w:rFonts w:ascii="Verdana" w:hAnsi="Verdana"/>
          <w:sz w:val="18"/>
          <w:szCs w:val="18"/>
        </w:rPr>
        <w:t xml:space="preserve">a </w:t>
      </w:r>
      <w:r w:rsidRPr="00134584">
        <w:rPr>
          <w:rFonts w:ascii="Verdana" w:hAnsi="Verdana"/>
          <w:sz w:val="18"/>
          <w:szCs w:val="18"/>
        </w:rPr>
        <w:t>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2D5B0ACC" w14:textId="77777777" w:rsidTr="00CC74A7">
        <w:tc>
          <w:tcPr>
            <w:tcW w:w="3056" w:type="dxa"/>
          </w:tcPr>
          <w:p w14:paraId="069EF92D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1BC9F224" w14:textId="7FDF1B50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00C7AEAF" w14:textId="77777777" w:rsidTr="00CC74A7">
        <w:tc>
          <w:tcPr>
            <w:tcW w:w="3056" w:type="dxa"/>
          </w:tcPr>
          <w:p w14:paraId="18BA0509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35FE457" w14:textId="640E184F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6A7A449A" w14:textId="77777777" w:rsidTr="00CC74A7">
        <w:tc>
          <w:tcPr>
            <w:tcW w:w="3056" w:type="dxa"/>
          </w:tcPr>
          <w:p w14:paraId="07851139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6F25A2E" w14:textId="02AD5425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245F67A6" w14:textId="77777777" w:rsidTr="00CC74A7">
        <w:tc>
          <w:tcPr>
            <w:tcW w:w="3056" w:type="dxa"/>
          </w:tcPr>
          <w:p w14:paraId="6FA6BEBE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6AF06BAB" w14:textId="4F9E6310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7B180DC3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37E1CFEF" w14:textId="77777777" w:rsidR="00134584" w:rsidRPr="00134584" w:rsidRDefault="00134584" w:rsidP="00134584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administrativních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74A7" w:rsidRPr="00134584" w14:paraId="4DA2DD8F" w14:textId="77777777" w:rsidTr="00CC74A7">
        <w:tc>
          <w:tcPr>
            <w:tcW w:w="3056" w:type="dxa"/>
          </w:tcPr>
          <w:p w14:paraId="58FFFA30" w14:textId="77777777" w:rsidR="00CC74A7" w:rsidRPr="00134584" w:rsidRDefault="00CC74A7" w:rsidP="00CC74A7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F2DDDCC" w14:textId="6A41DED6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69D9D422" w14:textId="77777777" w:rsidTr="00CC74A7">
        <w:tc>
          <w:tcPr>
            <w:tcW w:w="3056" w:type="dxa"/>
          </w:tcPr>
          <w:p w14:paraId="7C1A99ED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23901747" w14:textId="1818C36B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78503A98" w14:textId="77777777" w:rsidTr="00CC74A7">
        <w:tc>
          <w:tcPr>
            <w:tcW w:w="3056" w:type="dxa"/>
          </w:tcPr>
          <w:p w14:paraId="64AC1848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392C6CA1" w14:textId="316BB88C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CC74A7" w:rsidRPr="00134584" w14:paraId="4D6CA6AB" w14:textId="77777777" w:rsidTr="00CC74A7">
        <w:tc>
          <w:tcPr>
            <w:tcW w:w="3056" w:type="dxa"/>
          </w:tcPr>
          <w:p w14:paraId="38E4DED1" w14:textId="77777777" w:rsidR="00CC74A7" w:rsidRPr="00134584" w:rsidRDefault="00CC74A7" w:rsidP="00CC74A7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F44CCAC" w14:textId="6B204F40" w:rsidR="00CC74A7" w:rsidRPr="00134584" w:rsidRDefault="00CC74A7" w:rsidP="00134584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134584">
              <w:rPr>
                <w:rFonts w:ascii="Verdana" w:hAnsi="Verdana"/>
                <w:highlight w:val="yellow"/>
              </w:rPr>
              <w:t>PRODÁVAJÍCÍ</w:t>
            </w:r>
            <w:r w:rsidR="00134584"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5C42D333" w14:textId="77777777" w:rsidR="00CC74A7" w:rsidRPr="00134584" w:rsidRDefault="00CC74A7" w:rsidP="00CC74A7">
      <w:pPr>
        <w:pStyle w:val="Textbezodsazen"/>
        <w:rPr>
          <w:rFonts w:ascii="Verdana" w:hAnsi="Verdana"/>
        </w:rPr>
      </w:pPr>
    </w:p>
    <w:p w14:paraId="6B5EE003" w14:textId="264B41FF" w:rsidR="00CC74A7" w:rsidRDefault="00CC74A7" w:rsidP="00CC74A7">
      <w:pPr>
        <w:spacing w:before="36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smluvních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 w:rsidR="00134584">
        <w:rPr>
          <w:rFonts w:ascii="Verdana" w:hAnsi="Verdana"/>
          <w:sz w:val="18"/>
          <w:szCs w:val="18"/>
        </w:rPr>
        <w:t xml:space="preserve"> včetně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576C35FA" w14:textId="481A418F" w:rsidR="00134584" w:rsidRDefault="00134584" w:rsidP="00D94CA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obchodních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s výjimkou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16D7FCFB" w14:textId="57CE7E6A" w:rsidR="00CC74A7" w:rsidRDefault="00CC74A7" w:rsidP="00CC74A7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</w:t>
      </w:r>
      <w:r w:rsidR="00D94CA6">
        <w:rPr>
          <w:rFonts w:ascii="Verdana" w:hAnsi="Verdana"/>
          <w:sz w:val="18"/>
          <w:szCs w:val="18"/>
        </w:rPr>
        <w:t xml:space="preserve"> včetně předání a převzetí dodávky zboží a reklamace vad</w:t>
      </w:r>
      <w:r w:rsidRPr="00134584">
        <w:rPr>
          <w:rFonts w:ascii="Verdana" w:hAnsi="Verdana"/>
          <w:sz w:val="18"/>
          <w:szCs w:val="18"/>
        </w:rPr>
        <w:t>. Dále jsou oprávněny provádět činnosti a úkony, o nichž to stanoví tato Rámcová dohoda, dílčí smlouva nebo Obchodní p</w:t>
      </w:r>
      <w:r w:rsidRPr="00061719">
        <w:rPr>
          <w:rFonts w:ascii="Verdana" w:hAnsi="Verdana"/>
          <w:sz w:val="18"/>
          <w:szCs w:val="18"/>
        </w:rPr>
        <w:t>odmínky</w:t>
      </w:r>
      <w:r>
        <w:rPr>
          <w:rFonts w:ascii="Verdana" w:hAnsi="Verdana"/>
          <w:sz w:val="18"/>
          <w:szCs w:val="18"/>
        </w:rPr>
        <w:t>.</w:t>
      </w:r>
    </w:p>
    <w:p w14:paraId="3D0DD4E1" w14:textId="097FB141" w:rsidR="00D94CA6" w:rsidRDefault="00D94CA6" w:rsidP="00D94CA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Osoby oprávněné jednat ve věcech </w:t>
      </w:r>
      <w:r>
        <w:rPr>
          <w:rFonts w:ascii="Verdana" w:hAnsi="Verdana"/>
          <w:sz w:val="18"/>
          <w:szCs w:val="18"/>
        </w:rPr>
        <w:t xml:space="preserve">administrativních jsou oprávněny k zasílání objednávek a jejich přijímání </w:t>
      </w:r>
      <w:r w:rsidR="007354E4">
        <w:rPr>
          <w:rFonts w:ascii="Verdana" w:hAnsi="Verdana"/>
          <w:sz w:val="18"/>
          <w:szCs w:val="18"/>
        </w:rPr>
        <w:t>nazpět od druhé Smluvní strany.</w:t>
      </w:r>
    </w:p>
    <w:p w14:paraId="02BFB3E7" w14:textId="144E3930" w:rsidR="0099309E" w:rsidRDefault="0099309E" w:rsidP="00D94CA6">
      <w:pPr>
        <w:spacing w:before="120" w:after="0"/>
        <w:jc w:val="both"/>
        <w:rPr>
          <w:rFonts w:ascii="Verdana" w:hAnsi="Verdana"/>
          <w:sz w:val="18"/>
          <w:szCs w:val="18"/>
        </w:rPr>
      </w:pPr>
    </w:p>
    <w:p w14:paraId="0D891804" w14:textId="77777777" w:rsidR="0099309E" w:rsidRDefault="0099309E" w:rsidP="00D94CA6">
      <w:pPr>
        <w:spacing w:before="120" w:after="0"/>
        <w:jc w:val="both"/>
        <w:rPr>
          <w:rFonts w:ascii="Verdana" w:hAnsi="Verdana"/>
          <w:sz w:val="18"/>
          <w:szCs w:val="18"/>
        </w:rPr>
        <w:sectPr w:rsidR="0099309E" w:rsidSect="00CC74A7">
          <w:footerReference w:type="default" r:id="rId28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2455C8EE" w14:textId="69214993" w:rsidR="0099309E" w:rsidRPr="00AC624E" w:rsidRDefault="0099309E" w:rsidP="0099309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1BA7AC0A" w14:textId="5AF64A94" w:rsidR="00D94CA6" w:rsidRDefault="0099309E" w:rsidP="0099309E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Zmocnění vedoucího dodavatele</w:t>
      </w:r>
    </w:p>
    <w:p w14:paraId="3597FE49" w14:textId="3B272FC1" w:rsidR="003C4A70" w:rsidRDefault="003C4A70" w:rsidP="0099309E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</w:p>
    <w:p w14:paraId="6E197B5F" w14:textId="77777777" w:rsidR="003C4A70" w:rsidRDefault="003C4A70" w:rsidP="003C4A70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>Do přílohy Rámcové dohody bude vloženo příslušné zmocnění předložené v nabídce účastníka, je-li relevantní.</w:t>
      </w:r>
      <w:r w:rsidRPr="004630C7">
        <w:rPr>
          <w:rFonts w:ascii="Verdana" w:hAnsi="Verdana"/>
        </w:rPr>
        <w:t xml:space="preserve"> </w:t>
      </w:r>
    </w:p>
    <w:p w14:paraId="695FD2E2" w14:textId="629ED742" w:rsidR="003C4A70" w:rsidRPr="003C4A70" w:rsidRDefault="003C4A70" w:rsidP="003C4A70">
      <w:pPr>
        <w:pStyle w:val="RLProhlensmluvnchstran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3C4A70">
        <w:rPr>
          <w:rFonts w:ascii="Verdana" w:eastAsia="Verdana" w:hAnsi="Verdana"/>
          <w:b w:val="0"/>
          <w:sz w:val="18"/>
          <w:szCs w:val="18"/>
          <w:highlight w:val="green"/>
        </w:rPr>
        <w:fldChar w:fldCharType="begin"/>
      </w:r>
      <w:r w:rsidRPr="003C4A70">
        <w:rPr>
          <w:rFonts w:ascii="Verdana" w:eastAsia="Verdana" w:hAnsi="Verdana"/>
          <w:b w:val="0"/>
          <w:sz w:val="18"/>
          <w:szCs w:val="18"/>
          <w:highlight w:val="green"/>
        </w:rPr>
        <w:instrText xml:space="preserve"> MACROBUTTON  VložitŠirokouMezeru "[VLOŽÍ OBJEDNATEL]" </w:instrText>
      </w:r>
      <w:r w:rsidRPr="003C4A70">
        <w:rPr>
          <w:rFonts w:ascii="Verdana" w:eastAsia="Verdana" w:hAnsi="Verdana"/>
          <w:b w:val="0"/>
          <w:sz w:val="18"/>
          <w:szCs w:val="18"/>
          <w:highlight w:val="green"/>
        </w:rPr>
        <w:fldChar w:fldCharType="end"/>
      </w:r>
    </w:p>
    <w:sectPr w:rsidR="003C4A70" w:rsidRPr="003C4A70" w:rsidSect="00881C18"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52993" w14:textId="77777777" w:rsidR="00A35C79" w:rsidRDefault="00A35C79" w:rsidP="003706CB">
      <w:pPr>
        <w:spacing w:after="0" w:line="240" w:lineRule="auto"/>
      </w:pPr>
      <w:r>
        <w:separator/>
      </w:r>
    </w:p>
  </w:endnote>
  <w:endnote w:type="continuationSeparator" w:id="0">
    <w:p w14:paraId="6EF6125B" w14:textId="77777777" w:rsidR="00A35C79" w:rsidRDefault="00A35C79" w:rsidP="003706CB">
      <w:pPr>
        <w:spacing w:after="0" w:line="240" w:lineRule="auto"/>
      </w:pPr>
      <w:r>
        <w:continuationSeparator/>
      </w:r>
    </w:p>
  </w:endnote>
  <w:endnote w:type="continuationNotice" w:id="1">
    <w:p w14:paraId="200CB9BF" w14:textId="77777777" w:rsidR="00A35C79" w:rsidRDefault="00A35C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374D8" w14:textId="46F44E8E" w:rsidR="00A35C79" w:rsidRPr="00787448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8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  <w:r>
      <w:rPr>
        <w:rFonts w:ascii="Verdana" w:eastAsia="Verdana" w:hAnsi="Verdana"/>
        <w:b/>
        <w:color w:val="FF5200"/>
        <w:sz w:val="14"/>
        <w:szCs w:val="18"/>
      </w:rPr>
      <w:tab/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01862BAF" w14:textId="723E4D18" w:rsidR="00A35C79" w:rsidRPr="00787448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="00E77ED8"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1346884E" w14:textId="4BEAE0DA" w:rsidR="00A35C79" w:rsidRPr="00787448" w:rsidRDefault="00A35C79" w:rsidP="00CC74A7">
    <w:pPr>
      <w:pStyle w:val="Zpat"/>
      <w:spacing w:line="200" w:lineRule="exac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63521</w:t>
    </w:r>
    <w:r w:rsidR="006A420A">
      <w:rPr>
        <w:rFonts w:ascii="Verdana" w:eastAsia="Verdana" w:hAnsi="Verdana"/>
        <w:noProof/>
        <w:sz w:val="12"/>
        <w:szCs w:val="12"/>
      </w:rPr>
      <w:t>0</w:t>
    </w:r>
    <w:r w:rsidR="000230B0">
      <w:rPr>
        <w:rFonts w:ascii="Verdana" w:eastAsia="Verdana" w:hAnsi="Verdana"/>
        <w:noProof/>
        <w:sz w:val="12"/>
        <w:szCs w:val="12"/>
      </w:rPr>
      <w:t>90</w:t>
    </w:r>
  </w:p>
  <w:p w14:paraId="13E7E6DD" w14:textId="77777777" w:rsidR="00A35C79" w:rsidRDefault="00A35C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96"/>
      <w:gridCol w:w="6"/>
      <w:gridCol w:w="6"/>
    </w:tblGrid>
    <w:tr w:rsidR="00A35C79" w:rsidRPr="00385FE0" w14:paraId="1F80F069" w14:textId="77777777" w:rsidTr="00CC74A7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1"/>
            <w:tblW w:w="13496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  <w:gridCol w:w="2921"/>
          </w:tblGrid>
          <w:tr w:rsidR="00A35C79" w:rsidRPr="00A94233" w14:paraId="76B78324" w14:textId="77777777" w:rsidTr="00CC74A7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4E0CDD5B" w14:textId="758F9514" w:rsidR="00A35C79" w:rsidRPr="00787448" w:rsidRDefault="00A35C79" w:rsidP="0099309E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color w:val="FF5200"/>
                    <w:sz w:val="14"/>
                  </w:rPr>
                </w:pP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fldChar w:fldCharType="begin"/>
                </w: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instrText>PAGE   \* MERGEFORMAT</w:instrText>
                </w: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fldChar w:fldCharType="separate"/>
                </w:r>
                <w:r w:rsidR="0094171F">
                  <w:rPr>
                    <w:rFonts w:ascii="Verdana" w:eastAsia="Verdana" w:hAnsi="Verdana"/>
                    <w:b/>
                    <w:noProof/>
                    <w:color w:val="FF5200"/>
                    <w:sz w:val="14"/>
                  </w:rPr>
                  <w:t>1</w:t>
                </w: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fldChar w:fldCharType="end"/>
                </w:r>
                <w:r w:rsidRPr="0055305A">
                  <w:rPr>
                    <w:rFonts w:ascii="Verdana" w:eastAsia="Verdana" w:hAnsi="Verdana"/>
                    <w:b/>
                    <w:color w:val="FF5200"/>
                    <w:sz w:val="14"/>
                  </w:rPr>
                  <w:t>/</w:t>
                </w:r>
                <w:r w:rsidR="00132216">
                  <w:rPr>
                    <w:rFonts w:ascii="Verdana" w:eastAsia="Verdana" w:hAnsi="Verdana"/>
                    <w:b/>
                    <w:color w:val="FF5200"/>
                    <w:sz w:val="14"/>
                  </w:rPr>
                  <w:t>8</w:t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E94BABB" w14:textId="77777777" w:rsidR="00A35C79" w:rsidRPr="00A94233" w:rsidRDefault="00A35C79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Správa železn</w:t>
                </w:r>
                <w:r>
                  <w:rPr>
                    <w:rFonts w:ascii="Verdana" w:eastAsia="Verdana" w:hAnsi="Verdana"/>
                    <w:sz w:val="12"/>
                  </w:rPr>
                  <w:t>ic</w:t>
                </w:r>
                <w:r w:rsidRPr="00A94233">
                  <w:rPr>
                    <w:rFonts w:ascii="Verdana" w:eastAsia="Verdana" w:hAnsi="Verdana"/>
                    <w:sz w:val="12"/>
                  </w:rPr>
                  <w:t>, státní organizace</w:t>
                </w:r>
              </w:p>
              <w:p w14:paraId="0ACC8D80" w14:textId="77777777" w:rsidR="00A35C79" w:rsidRPr="00A94233" w:rsidRDefault="00A35C79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45D1AC0" w14:textId="77777777" w:rsidR="00A35C79" w:rsidRPr="00A94233" w:rsidRDefault="00A35C79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Sídlo: Dlážděná 1003/7, 110 00 Praha 1</w:t>
                </w:r>
              </w:p>
              <w:p w14:paraId="62D81AE1" w14:textId="77777777" w:rsidR="00A35C79" w:rsidRPr="00A94233" w:rsidRDefault="00A35C79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IČ: 709 94 234 DIČ: CZ 709 94 234</w:t>
                </w:r>
              </w:p>
              <w:p w14:paraId="178C0F7E" w14:textId="77777777" w:rsidR="00A35C79" w:rsidRPr="00A94233" w:rsidRDefault="00A35C79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sz w:val="12"/>
                  </w:rPr>
                  <w:t>spravazeleznic</w:t>
                </w:r>
                <w:r w:rsidRPr="00A94233">
                  <w:rPr>
                    <w:rFonts w:ascii="Verdana" w:eastAsia="Verdana" w:hAnsi="Verdana"/>
                    <w:sz w:val="12"/>
                  </w:rPr>
                  <w:t>.cz</w:t>
                </w:r>
              </w:p>
            </w:tc>
            <w:tc>
              <w:tcPr>
                <w:tcW w:w="2921" w:type="dxa"/>
              </w:tcPr>
              <w:p w14:paraId="733B21DF" w14:textId="77777777" w:rsidR="00A35C79" w:rsidRPr="0055305A" w:rsidRDefault="00A35C79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55305A">
                  <w:rPr>
                    <w:rFonts w:ascii="Verdana" w:eastAsia="Verdana" w:hAnsi="Verdana"/>
                    <w:sz w:val="12"/>
                  </w:rPr>
                  <w:t>Oblastní ředitelství Ostrava</w:t>
                </w:r>
              </w:p>
              <w:p w14:paraId="3E8F64B1" w14:textId="77777777" w:rsidR="00A35C79" w:rsidRPr="0055305A" w:rsidRDefault="00A35C79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55305A">
                  <w:rPr>
                    <w:rFonts w:ascii="Verdana" w:eastAsia="Verdana" w:hAnsi="Verdana"/>
                    <w:sz w:val="12"/>
                  </w:rPr>
                  <w:t>Muglinovská 1038/5</w:t>
                </w:r>
              </w:p>
              <w:p w14:paraId="1E16BDBC" w14:textId="77777777" w:rsidR="00A35C79" w:rsidRPr="00A94233" w:rsidRDefault="00A35C79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55305A">
                  <w:rPr>
                    <w:rFonts w:ascii="Verdana" w:eastAsia="Verdana" w:hAnsi="Verdana"/>
                    <w:sz w:val="12"/>
                  </w:rPr>
                  <w:t>702 00 Ostrava</w:t>
                </w:r>
              </w:p>
            </w:tc>
            <w:tc>
              <w:tcPr>
                <w:tcW w:w="2921" w:type="dxa"/>
              </w:tcPr>
              <w:p w14:paraId="69798A32" w14:textId="77777777" w:rsidR="00A35C79" w:rsidRPr="00A94233" w:rsidRDefault="00A35C79" w:rsidP="00CC74A7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</w:p>
            </w:tc>
          </w:tr>
        </w:tbl>
        <w:p w14:paraId="792EFA41" w14:textId="77777777" w:rsidR="00A35C79" w:rsidRDefault="00A35C79" w:rsidP="00CC74A7">
          <w:pPr>
            <w:pStyle w:val="Zpat"/>
          </w:pPr>
        </w:p>
        <w:p w14:paraId="1A438B53" w14:textId="77777777" w:rsidR="00A35C79" w:rsidRPr="00385FE0" w:rsidRDefault="00A35C79" w:rsidP="00CC74A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449E6F" w14:textId="77777777" w:rsidR="00A35C79" w:rsidRPr="00385FE0" w:rsidRDefault="00A35C79" w:rsidP="00CC74A7">
          <w:pPr>
            <w:tabs>
              <w:tab w:val="center" w:pos="8893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7ED367" w14:textId="77777777" w:rsidR="00A35C79" w:rsidRPr="00385FE0" w:rsidRDefault="00A35C79" w:rsidP="00CC74A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3093A564" w14:textId="77777777" w:rsidR="00A35C79" w:rsidRDefault="00A35C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137BA" w14:textId="77777777" w:rsidR="00A35C79" w:rsidRPr="0066069E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1</w:t>
    </w:r>
    <w:r w:rsidRPr="0066069E">
      <w:rPr>
        <w:rFonts w:ascii="Verdana" w:eastAsia="Verdana" w:hAnsi="Verdana"/>
        <w:b/>
        <w:sz w:val="12"/>
        <w:szCs w:val="12"/>
      </w:rPr>
      <w:t xml:space="preserve"> </w:t>
    </w:r>
  </w:p>
  <w:p w14:paraId="6933B335" w14:textId="5F30726A" w:rsidR="00A35C79" w:rsidRPr="0066069E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5E8F1A10" w14:textId="5AB45D30" w:rsidR="00A35C79" w:rsidRPr="009459B5" w:rsidRDefault="00A35C79" w:rsidP="009459B5">
    <w:pPr>
      <w:pStyle w:val="Zpat"/>
      <w:spacing w:line="200" w:lineRule="exact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 w:rsidR="006A420A">
      <w:rPr>
        <w:rFonts w:ascii="Verdana" w:eastAsia="Verdana" w:hAnsi="Verdana"/>
        <w:noProof/>
        <w:sz w:val="12"/>
        <w:szCs w:val="12"/>
      </w:rPr>
      <w:t>0</w:t>
    </w:r>
    <w:r w:rsidR="000230B0">
      <w:rPr>
        <w:rFonts w:ascii="Verdana" w:eastAsia="Verdana" w:hAnsi="Verdana"/>
        <w:noProof/>
        <w:sz w:val="12"/>
        <w:szCs w:val="12"/>
      </w:rPr>
      <w:t>90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07528" w14:textId="77777777" w:rsidR="00A35C79" w:rsidRDefault="00A35C7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52137" w14:textId="291DA21F" w:rsidR="00A35C79" w:rsidRPr="0066069E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 xml:space="preserve">A Č. </w:t>
    </w:r>
    <w:r w:rsidR="00C1229B">
      <w:rPr>
        <w:rFonts w:ascii="Verdana" w:eastAsia="Verdana" w:hAnsi="Verdana"/>
        <w:b/>
        <w:noProof/>
        <w:sz w:val="12"/>
        <w:szCs w:val="12"/>
      </w:rPr>
      <w:t>2</w:t>
    </w:r>
  </w:p>
  <w:p w14:paraId="1368157F" w14:textId="173B759A" w:rsidR="00A35C79" w:rsidRPr="0066069E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1B0D6CCD" w14:textId="1BFA7137" w:rsidR="00A35C79" w:rsidRPr="0066069E" w:rsidRDefault="00A35C79" w:rsidP="00CC74A7">
    <w:pPr>
      <w:pStyle w:val="Zpat"/>
      <w:spacing w:line="200" w:lineRule="exact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 w:rsidR="006A420A">
      <w:rPr>
        <w:rFonts w:ascii="Verdana" w:eastAsia="Verdana" w:hAnsi="Verdana"/>
        <w:noProof/>
        <w:sz w:val="12"/>
        <w:szCs w:val="12"/>
      </w:rPr>
      <w:t>0</w:t>
    </w:r>
    <w:r w:rsidR="000230B0">
      <w:rPr>
        <w:rFonts w:ascii="Verdana" w:eastAsia="Verdana" w:hAnsi="Verdana"/>
        <w:noProof/>
        <w:sz w:val="12"/>
        <w:szCs w:val="12"/>
      </w:rPr>
      <w:t>90</w:t>
    </w:r>
  </w:p>
  <w:p w14:paraId="6D13A8C5" w14:textId="77777777" w:rsidR="00A35C79" w:rsidRDefault="00A35C79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55E8A" w14:textId="77777777" w:rsidR="00A35C79" w:rsidRPr="0066069E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4</w:t>
    </w:r>
  </w:p>
  <w:p w14:paraId="4858AD72" w14:textId="4CBA79A5" w:rsidR="00A35C79" w:rsidRPr="0066069E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0D02DC0A" w14:textId="69A321F6" w:rsidR="00A35C79" w:rsidRPr="0066069E" w:rsidRDefault="00A35C79" w:rsidP="00CC74A7">
    <w:pPr>
      <w:pStyle w:val="Zpat"/>
      <w:spacing w:line="200" w:lineRule="exact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 w:rsidR="009459B5">
      <w:rPr>
        <w:rFonts w:ascii="Verdana" w:eastAsia="Verdana" w:hAnsi="Verdana"/>
        <w:noProof/>
        <w:sz w:val="12"/>
        <w:szCs w:val="12"/>
      </w:rPr>
      <w:t>0</w:t>
    </w:r>
    <w:r w:rsidR="000230B0">
      <w:rPr>
        <w:rFonts w:ascii="Verdana" w:eastAsia="Verdana" w:hAnsi="Verdana"/>
        <w:noProof/>
        <w:sz w:val="12"/>
        <w:szCs w:val="12"/>
      </w:rPr>
      <w:t>90</w:t>
    </w:r>
  </w:p>
  <w:p w14:paraId="41C01525" w14:textId="77777777" w:rsidR="00A35C79" w:rsidRDefault="00A35C79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91C1" w14:textId="77777777" w:rsidR="00A35C79" w:rsidRPr="0066069E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CC74A7">
      <w:rPr>
        <w:rFonts w:ascii="Verdana" w:eastAsia="Verdana" w:hAnsi="Verdana"/>
        <w:b/>
        <w:noProof/>
        <w:sz w:val="12"/>
        <w:szCs w:val="12"/>
      </w:rPr>
      <w:t>PŘÍLOHA Č. 5</w:t>
    </w:r>
  </w:p>
  <w:p w14:paraId="35608709" w14:textId="77777777" w:rsidR="00A35C79" w:rsidRPr="0066069E" w:rsidRDefault="00A35C79" w:rsidP="00CC74A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532929A7" w14:textId="46D0422E" w:rsidR="00A35C79" w:rsidRPr="0066069E" w:rsidRDefault="00A35C79" w:rsidP="00CC74A7">
    <w:pPr>
      <w:pStyle w:val="Zpat"/>
      <w:spacing w:line="200" w:lineRule="exact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 w:rsidR="006A420A">
      <w:rPr>
        <w:rFonts w:ascii="Verdana" w:eastAsia="Verdana" w:hAnsi="Verdana"/>
        <w:noProof/>
        <w:sz w:val="12"/>
        <w:szCs w:val="12"/>
      </w:rPr>
      <w:t>0</w:t>
    </w:r>
    <w:r w:rsidR="000230B0">
      <w:rPr>
        <w:rFonts w:ascii="Verdana" w:eastAsia="Verdana" w:hAnsi="Verdana"/>
        <w:noProof/>
        <w:sz w:val="12"/>
        <w:szCs w:val="12"/>
      </w:rPr>
      <w:t>90</w:t>
    </w:r>
  </w:p>
  <w:p w14:paraId="6D2FCD26" w14:textId="77777777" w:rsidR="00A35C79" w:rsidRDefault="00A35C79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036B8" w14:textId="77777777" w:rsidR="00A35C79" w:rsidRDefault="00A35C79" w:rsidP="00380164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color w:val="FF5200"/>
        <w:sz w:val="14"/>
        <w:szCs w:val="18"/>
      </w:rPr>
    </w:pPr>
  </w:p>
  <w:p w14:paraId="258B8212" w14:textId="3570ECEB" w:rsidR="00A35C79" w:rsidRDefault="00A35C79" w:rsidP="00380164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  <w:r>
      <w:rPr>
        <w:rFonts w:ascii="Verdana" w:eastAsia="Verdana" w:hAnsi="Verdana"/>
        <w:b/>
        <w:color w:val="FF5200"/>
        <w:sz w:val="14"/>
        <w:szCs w:val="18"/>
      </w:rPr>
      <w:tab/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1C295B36" w14:textId="5D47E374" w:rsidR="00A35C79" w:rsidRPr="00380164" w:rsidRDefault="00A35C79" w:rsidP="00380164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sz w:val="12"/>
        <w:szCs w:val="12"/>
      </w:rPr>
    </w:pPr>
    <w:r w:rsidRPr="00380164">
      <w:rPr>
        <w:rFonts w:ascii="Verdana" w:eastAsia="Verdana" w:hAnsi="Verdana"/>
        <w:b/>
        <w:noProof/>
        <w:sz w:val="12"/>
        <w:szCs w:val="12"/>
      </w:rPr>
      <w:t>Dodávky</w:t>
    </w:r>
  </w:p>
  <w:p w14:paraId="7409A6AE" w14:textId="1CC783CA" w:rsidR="00A35C79" w:rsidRPr="00787448" w:rsidRDefault="00A35C79" w:rsidP="00380164">
    <w:pPr>
      <w:pStyle w:val="Zpat"/>
      <w:spacing w:line="200" w:lineRule="exac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63521</w:t>
    </w:r>
    <w:r>
      <w:rPr>
        <w:rFonts w:ascii="Verdana" w:eastAsia="Verdana" w:hAnsi="Verdana"/>
        <w:noProof/>
        <w:sz w:val="12"/>
        <w:szCs w:val="12"/>
      </w:rPr>
      <w:t>004</w:t>
    </w:r>
  </w:p>
  <w:p w14:paraId="3AC68FFA" w14:textId="145FE4DB" w:rsidR="00A35C79" w:rsidRPr="00380164" w:rsidRDefault="00A35C79" w:rsidP="00380164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5C79" w:rsidRPr="003B2DAA" w14:paraId="42ED8421" w14:textId="77777777" w:rsidTr="00CC74A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797C5E0" w:rsidR="00A35C79" w:rsidRPr="00380164" w:rsidRDefault="00A35C79" w:rsidP="003801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53A3C7" w14:textId="24F21EE4" w:rsidR="00A35C79" w:rsidRPr="003B2DAA" w:rsidRDefault="00A35C79" w:rsidP="003801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64025E" w14:textId="53DEC9D7" w:rsidR="00A35C79" w:rsidRPr="003B2DAA" w:rsidRDefault="00A35C79" w:rsidP="003801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3EBBBA79" w14:textId="155408B5" w:rsidR="00A35C79" w:rsidRPr="003B2DAA" w:rsidRDefault="00A35C79" w:rsidP="003801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287D682" w14:textId="2E92AF1F" w:rsidR="0099309E" w:rsidRPr="0066069E" w:rsidRDefault="0099309E" w:rsidP="0099309E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sz w:val="12"/>
        <w:szCs w:val="12"/>
      </w:rPr>
    </w:pPr>
    <w:r w:rsidRPr="00CC74A7">
      <w:rPr>
        <w:rFonts w:ascii="Verdana" w:eastAsia="Verdana" w:hAnsi="Verdana"/>
        <w:b/>
        <w:noProof/>
        <w:sz w:val="12"/>
        <w:szCs w:val="12"/>
      </w:rPr>
      <w:t xml:space="preserve">PŘÍLOHA Č. </w:t>
    </w:r>
    <w:r>
      <w:rPr>
        <w:rFonts w:ascii="Verdana" w:eastAsia="Verdana" w:hAnsi="Verdana"/>
        <w:b/>
        <w:noProof/>
        <w:sz w:val="12"/>
        <w:szCs w:val="12"/>
      </w:rPr>
      <w:t>6</w:t>
    </w:r>
  </w:p>
  <w:p w14:paraId="703D0786" w14:textId="77777777" w:rsidR="0099309E" w:rsidRPr="0066069E" w:rsidRDefault="0099309E" w:rsidP="0099309E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color w:val="auto"/>
        <w:sz w:val="12"/>
        <w:szCs w:val="12"/>
      </w:rPr>
      <w:t>Dodávky</w:t>
    </w:r>
  </w:p>
  <w:p w14:paraId="705698C3" w14:textId="2C5212EE" w:rsidR="0099309E" w:rsidRPr="0066069E" w:rsidRDefault="0099309E" w:rsidP="0099309E">
    <w:pPr>
      <w:pStyle w:val="Zpat"/>
      <w:spacing w:line="200" w:lineRule="exact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4171F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Pr="0066069E">
      <w:rPr>
        <w:rFonts w:ascii="Verdana" w:eastAsia="Verdana" w:hAnsi="Verdana"/>
        <w:noProof/>
        <w:sz w:val="12"/>
        <w:szCs w:val="12"/>
      </w:rPr>
      <w:t>1</w:t>
    </w:r>
    <w:r w:rsidR="009459B5">
      <w:rPr>
        <w:rFonts w:ascii="Verdana" w:eastAsia="Verdana" w:hAnsi="Verdana"/>
        <w:noProof/>
        <w:sz w:val="12"/>
        <w:szCs w:val="12"/>
      </w:rPr>
      <w:t>0</w:t>
    </w:r>
    <w:r w:rsidR="000230B0">
      <w:rPr>
        <w:rFonts w:ascii="Verdana" w:eastAsia="Verdana" w:hAnsi="Verdana"/>
        <w:noProof/>
        <w:sz w:val="12"/>
        <w:szCs w:val="12"/>
      </w:rPr>
      <w:t>90</w:t>
    </w:r>
  </w:p>
  <w:p w14:paraId="5949EEE5" w14:textId="77777777" w:rsidR="00A35C79" w:rsidRDefault="00A35C79" w:rsidP="007354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570DD" w14:textId="77777777" w:rsidR="00A35C79" w:rsidRDefault="00A35C79" w:rsidP="003706CB">
      <w:pPr>
        <w:spacing w:after="0" w:line="240" w:lineRule="auto"/>
      </w:pPr>
      <w:r>
        <w:separator/>
      </w:r>
    </w:p>
  </w:footnote>
  <w:footnote w:type="continuationSeparator" w:id="0">
    <w:p w14:paraId="27BD5891" w14:textId="77777777" w:rsidR="00A35C79" w:rsidRDefault="00A35C79" w:rsidP="003706CB">
      <w:pPr>
        <w:spacing w:after="0" w:line="240" w:lineRule="auto"/>
      </w:pPr>
      <w:r>
        <w:continuationSeparator/>
      </w:r>
    </w:p>
  </w:footnote>
  <w:footnote w:type="continuationNotice" w:id="1">
    <w:p w14:paraId="3E41D603" w14:textId="77777777" w:rsidR="00A35C79" w:rsidRDefault="00A35C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C16F4" w14:textId="77777777" w:rsidR="00A35C79" w:rsidRDefault="00A35C79" w:rsidP="00CC74A7">
    <w:pPr>
      <w:pStyle w:val="Zhlav"/>
      <w:jc w:val="right"/>
      <w:rPr>
        <w:rFonts w:ascii="Verdana" w:hAnsi="Verdana"/>
        <w:sz w:val="18"/>
        <w:szCs w:val="18"/>
      </w:rPr>
    </w:pPr>
  </w:p>
  <w:p w14:paraId="55794A0F" w14:textId="77777777" w:rsidR="00A35C79" w:rsidRDefault="00A35C79" w:rsidP="00CC74A7">
    <w:pPr>
      <w:pStyle w:val="Zhlav"/>
      <w:jc w:val="right"/>
      <w:rPr>
        <w:rFonts w:ascii="Verdana" w:hAnsi="Verdan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0B1DD" w14:textId="77777777" w:rsidR="00A35C79" w:rsidRDefault="00A35C79" w:rsidP="00CC74A7">
    <w:pPr>
      <w:pStyle w:val="Zhlav"/>
      <w:jc w:val="right"/>
      <w:rPr>
        <w:rFonts w:ascii="Verdana" w:hAnsi="Verdana"/>
        <w:sz w:val="18"/>
        <w:szCs w:val="18"/>
      </w:rPr>
    </w:pPr>
  </w:p>
  <w:p w14:paraId="53344E0A" w14:textId="77777777" w:rsidR="00A35C79" w:rsidRDefault="00A35C79" w:rsidP="00CC74A7">
    <w:pPr>
      <w:pStyle w:val="Zhlav"/>
      <w:jc w:val="right"/>
      <w:rPr>
        <w:rFonts w:ascii="Verdana" w:hAnsi="Verdana"/>
        <w:sz w:val="18"/>
        <w:szCs w:val="18"/>
      </w:rPr>
    </w:pPr>
  </w:p>
  <w:p w14:paraId="18A2BEE9" w14:textId="0CE65237" w:rsidR="00A35C79" w:rsidRDefault="00A35C79" w:rsidP="00CC74A7">
    <w:pPr>
      <w:pStyle w:val="Zhlav"/>
      <w:jc w:val="right"/>
    </w:pPr>
    <w:r w:rsidRPr="00F56E84"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4641D4B" wp14:editId="1FC4B152">
          <wp:simplePos x="0" y="0"/>
          <wp:positionH relativeFrom="page">
            <wp:posOffset>745490</wp:posOffset>
          </wp:positionH>
          <wp:positionV relativeFrom="page">
            <wp:posOffset>426720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56E84">
      <w:rPr>
        <w:rFonts w:ascii="Verdana" w:hAnsi="Verdana"/>
        <w:sz w:val="18"/>
        <w:szCs w:val="18"/>
      </w:rPr>
      <w:t>Č.</w:t>
    </w:r>
    <w:r w:rsidR="00E32EFB">
      <w:rPr>
        <w:rFonts w:ascii="Verdana" w:hAnsi="Verdana"/>
        <w:sz w:val="18"/>
        <w:szCs w:val="18"/>
      </w:rPr>
      <w:t xml:space="preserve"> </w:t>
    </w:r>
    <w:r w:rsidRPr="00F56E84">
      <w:rPr>
        <w:rFonts w:ascii="Verdana" w:hAnsi="Verdana"/>
        <w:sz w:val="18"/>
        <w:szCs w:val="18"/>
      </w:rPr>
      <w:t xml:space="preserve">j.: </w:t>
    </w:r>
    <w:proofErr w:type="spellStart"/>
    <w:r w:rsidR="000230B0">
      <w:rPr>
        <w:rFonts w:ascii="Verdana" w:hAnsi="Verdana"/>
        <w:sz w:val="18"/>
        <w:szCs w:val="18"/>
      </w:rPr>
      <w:t>xxxx</w:t>
    </w:r>
    <w:proofErr w:type="spellEnd"/>
    <w:r w:rsidR="00E32EFB" w:rsidRPr="00E32EFB">
      <w:rPr>
        <w:rFonts w:ascii="Verdana" w:hAnsi="Verdana"/>
        <w:sz w:val="18"/>
        <w:szCs w:val="18"/>
      </w:rPr>
      <w:t>/2021-SŽ-OŘ OVA-NPI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64164" w14:textId="77777777" w:rsidR="00A35C79" w:rsidRDefault="00A35C79" w:rsidP="00CC74A7">
    <w:pPr>
      <w:pStyle w:val="Zhlav"/>
      <w:jc w:val="right"/>
      <w:rPr>
        <w:rFonts w:ascii="Verdana" w:hAnsi="Verdana"/>
        <w:sz w:val="18"/>
        <w:szCs w:val="18"/>
      </w:rPr>
    </w:pPr>
  </w:p>
  <w:p w14:paraId="6AF75199" w14:textId="77777777" w:rsidR="00A35C79" w:rsidRDefault="00A35C79" w:rsidP="00CC74A7">
    <w:pPr>
      <w:pStyle w:val="Zhlav"/>
      <w:jc w:val="right"/>
      <w:rPr>
        <w:rFonts w:ascii="Verdana" w:hAnsi="Verdana"/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6BB8781B" w:rsidR="00A35C79" w:rsidRPr="00CC74A7" w:rsidRDefault="00A35C79" w:rsidP="00CC74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23C51"/>
    <w:multiLevelType w:val="hybridMultilevel"/>
    <w:tmpl w:val="AB72E4BC"/>
    <w:lvl w:ilvl="0" w:tplc="9A38C04C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FB44179E"/>
    <w:lvl w:ilvl="0" w:tplc="795C39A2">
      <w:start w:val="1"/>
      <w:numFmt w:val="lowerLetter"/>
      <w:lvlText w:val="%1)"/>
      <w:lvlJc w:val="left"/>
      <w:pPr>
        <w:ind w:left="1457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17906A2E"/>
    <w:name w:val="ac2"/>
    <w:lvl w:ilvl="0" w:tplc="FCFE4E2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 w:val="0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8901AE6"/>
    <w:multiLevelType w:val="hybridMultilevel"/>
    <w:tmpl w:val="EC725B72"/>
    <w:lvl w:ilvl="0" w:tplc="F2F061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05101"/>
    <w:multiLevelType w:val="multilevel"/>
    <w:tmpl w:val="59B04F92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1027FA"/>
    <w:multiLevelType w:val="hybridMultilevel"/>
    <w:tmpl w:val="B82CE132"/>
    <w:lvl w:ilvl="0" w:tplc="040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0" w:hanging="360"/>
      </w:pPr>
    </w:lvl>
    <w:lvl w:ilvl="2" w:tplc="0405001B" w:tentative="1">
      <w:start w:val="1"/>
      <w:numFmt w:val="lowerRoman"/>
      <w:lvlText w:val="%3."/>
      <w:lvlJc w:val="right"/>
      <w:pPr>
        <w:ind w:left="2660" w:hanging="180"/>
      </w:pPr>
    </w:lvl>
    <w:lvl w:ilvl="3" w:tplc="0405000F" w:tentative="1">
      <w:start w:val="1"/>
      <w:numFmt w:val="decimal"/>
      <w:lvlText w:val="%4."/>
      <w:lvlJc w:val="left"/>
      <w:pPr>
        <w:ind w:left="3380" w:hanging="360"/>
      </w:pPr>
    </w:lvl>
    <w:lvl w:ilvl="4" w:tplc="04050019" w:tentative="1">
      <w:start w:val="1"/>
      <w:numFmt w:val="lowerLetter"/>
      <w:lvlText w:val="%5."/>
      <w:lvlJc w:val="left"/>
      <w:pPr>
        <w:ind w:left="4100" w:hanging="360"/>
      </w:pPr>
    </w:lvl>
    <w:lvl w:ilvl="5" w:tplc="0405001B" w:tentative="1">
      <w:start w:val="1"/>
      <w:numFmt w:val="lowerRoman"/>
      <w:lvlText w:val="%6."/>
      <w:lvlJc w:val="right"/>
      <w:pPr>
        <w:ind w:left="4820" w:hanging="180"/>
      </w:pPr>
    </w:lvl>
    <w:lvl w:ilvl="6" w:tplc="0405000F" w:tentative="1">
      <w:start w:val="1"/>
      <w:numFmt w:val="decimal"/>
      <w:lvlText w:val="%7."/>
      <w:lvlJc w:val="left"/>
      <w:pPr>
        <w:ind w:left="5540" w:hanging="360"/>
      </w:pPr>
    </w:lvl>
    <w:lvl w:ilvl="7" w:tplc="04050019" w:tentative="1">
      <w:start w:val="1"/>
      <w:numFmt w:val="lowerLetter"/>
      <w:lvlText w:val="%8."/>
      <w:lvlJc w:val="left"/>
      <w:pPr>
        <w:ind w:left="6260" w:hanging="360"/>
      </w:pPr>
    </w:lvl>
    <w:lvl w:ilvl="8" w:tplc="040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9767E2"/>
    <w:multiLevelType w:val="hybridMultilevel"/>
    <w:tmpl w:val="3D183A9C"/>
    <w:lvl w:ilvl="0" w:tplc="F8A0BDC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6D1B7D0C"/>
    <w:multiLevelType w:val="hybridMultilevel"/>
    <w:tmpl w:val="A4F4D0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8D58F4"/>
    <w:multiLevelType w:val="hybridMultilevel"/>
    <w:tmpl w:val="3D183A9C"/>
    <w:lvl w:ilvl="0" w:tplc="F8A0BDC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"/>
  </w:num>
  <w:num w:numId="5">
    <w:abstractNumId w:val="18"/>
  </w:num>
  <w:num w:numId="6">
    <w:abstractNumId w:val="7"/>
  </w:num>
  <w:num w:numId="7">
    <w:abstractNumId w:val="1"/>
  </w:num>
  <w:num w:numId="8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0"/>
  </w:num>
  <w:num w:numId="11">
    <w:abstractNumId w:val="4"/>
  </w:num>
  <w:num w:numId="12">
    <w:abstractNumId w:val="21"/>
  </w:num>
  <w:num w:numId="13">
    <w:abstractNumId w:val="13"/>
  </w:num>
  <w:num w:numId="14">
    <w:abstractNumId w:val="18"/>
  </w:num>
  <w:num w:numId="15">
    <w:abstractNumId w:val="7"/>
  </w:num>
  <w:num w:numId="16">
    <w:abstractNumId w:val="3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24"/>
  </w:num>
  <w:num w:numId="25">
    <w:abstractNumId w:val="6"/>
  </w:num>
  <w:num w:numId="26">
    <w:abstractNumId w:val="19"/>
  </w:num>
  <w:num w:numId="27">
    <w:abstractNumId w:val="12"/>
  </w:num>
  <w:num w:numId="28">
    <w:abstractNumId w:val="14"/>
  </w:num>
  <w:num w:numId="29">
    <w:abstractNumId w:val="25"/>
  </w:num>
  <w:num w:numId="30">
    <w:abstractNumId w:val="11"/>
  </w:num>
  <w:num w:numId="31">
    <w:abstractNumId w:val="9"/>
    <w:lvlOverride w:ilvl="0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8"/>
  </w:num>
  <w:num w:numId="37">
    <w:abstractNumId w:val="5"/>
  </w:num>
  <w:num w:numId="38">
    <w:abstractNumId w:val="9"/>
    <w:lvlOverride w:ilvl="0">
      <w:startOverride w:val="1"/>
    </w:lvlOverride>
  </w:num>
  <w:num w:numId="39">
    <w:abstractNumId w:val="16"/>
    <w:lvlOverride w:ilvl="0">
      <w:startOverride w:val="1"/>
    </w:lvlOverride>
  </w:num>
  <w:num w:numId="4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30B0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0E7A"/>
    <w:rsid w:val="000A3CC2"/>
    <w:rsid w:val="000A53AE"/>
    <w:rsid w:val="000A5BC6"/>
    <w:rsid w:val="000B560C"/>
    <w:rsid w:val="000B6260"/>
    <w:rsid w:val="000C4186"/>
    <w:rsid w:val="000C4859"/>
    <w:rsid w:val="000C5A20"/>
    <w:rsid w:val="000C7132"/>
    <w:rsid w:val="000D150D"/>
    <w:rsid w:val="000D59B0"/>
    <w:rsid w:val="000D5B52"/>
    <w:rsid w:val="000D5E27"/>
    <w:rsid w:val="000E04C4"/>
    <w:rsid w:val="000E43FD"/>
    <w:rsid w:val="000E5DAD"/>
    <w:rsid w:val="000F65D4"/>
    <w:rsid w:val="00103F2F"/>
    <w:rsid w:val="00110C41"/>
    <w:rsid w:val="001119A2"/>
    <w:rsid w:val="00113027"/>
    <w:rsid w:val="001228C5"/>
    <w:rsid w:val="00125333"/>
    <w:rsid w:val="001302AD"/>
    <w:rsid w:val="00132216"/>
    <w:rsid w:val="00134584"/>
    <w:rsid w:val="00137760"/>
    <w:rsid w:val="00137BD3"/>
    <w:rsid w:val="00137D1A"/>
    <w:rsid w:val="00157D66"/>
    <w:rsid w:val="00160A43"/>
    <w:rsid w:val="00163B4D"/>
    <w:rsid w:val="001711F8"/>
    <w:rsid w:val="00173841"/>
    <w:rsid w:val="00173E08"/>
    <w:rsid w:val="00174612"/>
    <w:rsid w:val="00175875"/>
    <w:rsid w:val="0017765F"/>
    <w:rsid w:val="00182BAA"/>
    <w:rsid w:val="0018499F"/>
    <w:rsid w:val="00190A1B"/>
    <w:rsid w:val="00194826"/>
    <w:rsid w:val="001A0EC9"/>
    <w:rsid w:val="001A10E3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36E3"/>
    <w:rsid w:val="002045B1"/>
    <w:rsid w:val="00211202"/>
    <w:rsid w:val="002171E6"/>
    <w:rsid w:val="00220472"/>
    <w:rsid w:val="0022127F"/>
    <w:rsid w:val="0022305B"/>
    <w:rsid w:val="0022438D"/>
    <w:rsid w:val="0022507E"/>
    <w:rsid w:val="002263BA"/>
    <w:rsid w:val="00227139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3190"/>
    <w:rsid w:val="002739E8"/>
    <w:rsid w:val="002748DE"/>
    <w:rsid w:val="00275FF8"/>
    <w:rsid w:val="00277C3D"/>
    <w:rsid w:val="0028212C"/>
    <w:rsid w:val="00287BC5"/>
    <w:rsid w:val="002A11CD"/>
    <w:rsid w:val="002A6636"/>
    <w:rsid w:val="002A7690"/>
    <w:rsid w:val="002B152E"/>
    <w:rsid w:val="002B2C17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1594D"/>
    <w:rsid w:val="00323400"/>
    <w:rsid w:val="00324DFF"/>
    <w:rsid w:val="00333DB0"/>
    <w:rsid w:val="00342BE3"/>
    <w:rsid w:val="003453A3"/>
    <w:rsid w:val="00346D6A"/>
    <w:rsid w:val="003509D2"/>
    <w:rsid w:val="00351DE0"/>
    <w:rsid w:val="00360459"/>
    <w:rsid w:val="00362102"/>
    <w:rsid w:val="003671C5"/>
    <w:rsid w:val="003706CB"/>
    <w:rsid w:val="0037391E"/>
    <w:rsid w:val="003761EF"/>
    <w:rsid w:val="00380164"/>
    <w:rsid w:val="003826CD"/>
    <w:rsid w:val="00383CA1"/>
    <w:rsid w:val="003847FF"/>
    <w:rsid w:val="003859DE"/>
    <w:rsid w:val="00385E26"/>
    <w:rsid w:val="003862BB"/>
    <w:rsid w:val="003934CC"/>
    <w:rsid w:val="003950F4"/>
    <w:rsid w:val="00395493"/>
    <w:rsid w:val="003A181A"/>
    <w:rsid w:val="003A26D5"/>
    <w:rsid w:val="003A3750"/>
    <w:rsid w:val="003A695E"/>
    <w:rsid w:val="003B191D"/>
    <w:rsid w:val="003B2DAA"/>
    <w:rsid w:val="003C004B"/>
    <w:rsid w:val="003C2BB0"/>
    <w:rsid w:val="003C4A70"/>
    <w:rsid w:val="003C58F8"/>
    <w:rsid w:val="003E0E6B"/>
    <w:rsid w:val="003E3A8A"/>
    <w:rsid w:val="003E662A"/>
    <w:rsid w:val="00401B44"/>
    <w:rsid w:val="00402E9E"/>
    <w:rsid w:val="0040306C"/>
    <w:rsid w:val="00404FCB"/>
    <w:rsid w:val="0040600D"/>
    <w:rsid w:val="00410560"/>
    <w:rsid w:val="004135D3"/>
    <w:rsid w:val="0041511B"/>
    <w:rsid w:val="00424D89"/>
    <w:rsid w:val="00425375"/>
    <w:rsid w:val="0044625A"/>
    <w:rsid w:val="0044630D"/>
    <w:rsid w:val="0045586A"/>
    <w:rsid w:val="00455D4A"/>
    <w:rsid w:val="00457D5A"/>
    <w:rsid w:val="00457E76"/>
    <w:rsid w:val="004618C1"/>
    <w:rsid w:val="004633C5"/>
    <w:rsid w:val="004662B3"/>
    <w:rsid w:val="0046631B"/>
    <w:rsid w:val="00467459"/>
    <w:rsid w:val="0047043C"/>
    <w:rsid w:val="0047090E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2939"/>
    <w:rsid w:val="004B403E"/>
    <w:rsid w:val="004B71BA"/>
    <w:rsid w:val="004B744D"/>
    <w:rsid w:val="004C3347"/>
    <w:rsid w:val="004D235B"/>
    <w:rsid w:val="004D3F5F"/>
    <w:rsid w:val="004E0F48"/>
    <w:rsid w:val="004E6499"/>
    <w:rsid w:val="004E69DC"/>
    <w:rsid w:val="004F14F3"/>
    <w:rsid w:val="004F194C"/>
    <w:rsid w:val="004F22C3"/>
    <w:rsid w:val="004F23DD"/>
    <w:rsid w:val="004F3758"/>
    <w:rsid w:val="004F4A0B"/>
    <w:rsid w:val="00500E21"/>
    <w:rsid w:val="005166BE"/>
    <w:rsid w:val="00516BAB"/>
    <w:rsid w:val="00516E07"/>
    <w:rsid w:val="00517F20"/>
    <w:rsid w:val="005252A3"/>
    <w:rsid w:val="00525E2A"/>
    <w:rsid w:val="005306D8"/>
    <w:rsid w:val="00530F3D"/>
    <w:rsid w:val="005311A5"/>
    <w:rsid w:val="00534DBA"/>
    <w:rsid w:val="00544B8E"/>
    <w:rsid w:val="00546176"/>
    <w:rsid w:val="00560216"/>
    <w:rsid w:val="00562A02"/>
    <w:rsid w:val="00563670"/>
    <w:rsid w:val="00564890"/>
    <w:rsid w:val="00566F57"/>
    <w:rsid w:val="00570C8D"/>
    <w:rsid w:val="00570DDE"/>
    <w:rsid w:val="00572B36"/>
    <w:rsid w:val="00574368"/>
    <w:rsid w:val="00576A2A"/>
    <w:rsid w:val="005808BA"/>
    <w:rsid w:val="00592104"/>
    <w:rsid w:val="005962BE"/>
    <w:rsid w:val="0059769D"/>
    <w:rsid w:val="005A2999"/>
    <w:rsid w:val="005A40FB"/>
    <w:rsid w:val="005A4E1A"/>
    <w:rsid w:val="005A5067"/>
    <w:rsid w:val="005C0F02"/>
    <w:rsid w:val="005C776A"/>
    <w:rsid w:val="005D4748"/>
    <w:rsid w:val="005D4FDA"/>
    <w:rsid w:val="005D7C2C"/>
    <w:rsid w:val="005E0490"/>
    <w:rsid w:val="005E3788"/>
    <w:rsid w:val="005E6DAB"/>
    <w:rsid w:val="005F45C7"/>
    <w:rsid w:val="005F4613"/>
    <w:rsid w:val="006007E5"/>
    <w:rsid w:val="00601233"/>
    <w:rsid w:val="00610175"/>
    <w:rsid w:val="0061415F"/>
    <w:rsid w:val="00616498"/>
    <w:rsid w:val="00623C53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6D0B"/>
    <w:rsid w:val="006672B1"/>
    <w:rsid w:val="00675602"/>
    <w:rsid w:val="0068035D"/>
    <w:rsid w:val="00681F22"/>
    <w:rsid w:val="0068231E"/>
    <w:rsid w:val="006848CF"/>
    <w:rsid w:val="00685D2E"/>
    <w:rsid w:val="00687186"/>
    <w:rsid w:val="006A420A"/>
    <w:rsid w:val="006A488A"/>
    <w:rsid w:val="006A4A0B"/>
    <w:rsid w:val="006A62CE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6F643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25A83"/>
    <w:rsid w:val="00730FA9"/>
    <w:rsid w:val="007354E4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748C1"/>
    <w:rsid w:val="00781A98"/>
    <w:rsid w:val="007854CF"/>
    <w:rsid w:val="0078646A"/>
    <w:rsid w:val="007A1D6A"/>
    <w:rsid w:val="007A7666"/>
    <w:rsid w:val="007B065C"/>
    <w:rsid w:val="007B2AB1"/>
    <w:rsid w:val="007B6F47"/>
    <w:rsid w:val="007C1338"/>
    <w:rsid w:val="007C1B1F"/>
    <w:rsid w:val="007C3235"/>
    <w:rsid w:val="007C5684"/>
    <w:rsid w:val="007C58FF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2E56"/>
    <w:rsid w:val="00803077"/>
    <w:rsid w:val="008135F0"/>
    <w:rsid w:val="00815E99"/>
    <w:rsid w:val="00827EDF"/>
    <w:rsid w:val="008310FB"/>
    <w:rsid w:val="008335A6"/>
    <w:rsid w:val="00835B2F"/>
    <w:rsid w:val="00843D0E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561"/>
    <w:rsid w:val="00883C95"/>
    <w:rsid w:val="00885EE8"/>
    <w:rsid w:val="00886C1B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1794F"/>
    <w:rsid w:val="00925A19"/>
    <w:rsid w:val="009313FD"/>
    <w:rsid w:val="00933111"/>
    <w:rsid w:val="00935934"/>
    <w:rsid w:val="00940AA4"/>
    <w:rsid w:val="0094171F"/>
    <w:rsid w:val="009459B5"/>
    <w:rsid w:val="00953CAE"/>
    <w:rsid w:val="00956192"/>
    <w:rsid w:val="00956933"/>
    <w:rsid w:val="009601AA"/>
    <w:rsid w:val="009608F8"/>
    <w:rsid w:val="00964953"/>
    <w:rsid w:val="00966347"/>
    <w:rsid w:val="00972745"/>
    <w:rsid w:val="00976F5F"/>
    <w:rsid w:val="009801AE"/>
    <w:rsid w:val="00981807"/>
    <w:rsid w:val="00985A5B"/>
    <w:rsid w:val="00987103"/>
    <w:rsid w:val="0098748B"/>
    <w:rsid w:val="0099309E"/>
    <w:rsid w:val="00997082"/>
    <w:rsid w:val="009A14C7"/>
    <w:rsid w:val="009A69E5"/>
    <w:rsid w:val="009A7946"/>
    <w:rsid w:val="009B0FEE"/>
    <w:rsid w:val="009B4571"/>
    <w:rsid w:val="009C1BFA"/>
    <w:rsid w:val="009C2EBF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D28"/>
    <w:rsid w:val="00A316C1"/>
    <w:rsid w:val="00A316C8"/>
    <w:rsid w:val="00A323DE"/>
    <w:rsid w:val="00A34CB2"/>
    <w:rsid w:val="00A35C79"/>
    <w:rsid w:val="00A46AAE"/>
    <w:rsid w:val="00A606A2"/>
    <w:rsid w:val="00A65560"/>
    <w:rsid w:val="00A67A88"/>
    <w:rsid w:val="00A72DB9"/>
    <w:rsid w:val="00A7658C"/>
    <w:rsid w:val="00A77CA7"/>
    <w:rsid w:val="00A8196E"/>
    <w:rsid w:val="00A92E45"/>
    <w:rsid w:val="00A961F3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317D"/>
    <w:rsid w:val="00B23F0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BB2"/>
    <w:rsid w:val="00B63F9B"/>
    <w:rsid w:val="00B702D2"/>
    <w:rsid w:val="00B74412"/>
    <w:rsid w:val="00B975C4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6C15"/>
    <w:rsid w:val="00BE7339"/>
    <w:rsid w:val="00BF2011"/>
    <w:rsid w:val="00BF4D4D"/>
    <w:rsid w:val="00C01FDB"/>
    <w:rsid w:val="00C06AF0"/>
    <w:rsid w:val="00C10A21"/>
    <w:rsid w:val="00C1229B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63AC"/>
    <w:rsid w:val="00C579FE"/>
    <w:rsid w:val="00C57D90"/>
    <w:rsid w:val="00C61475"/>
    <w:rsid w:val="00C63B6D"/>
    <w:rsid w:val="00C63B85"/>
    <w:rsid w:val="00C70772"/>
    <w:rsid w:val="00C77B2F"/>
    <w:rsid w:val="00C90BCF"/>
    <w:rsid w:val="00C928F9"/>
    <w:rsid w:val="00C951D3"/>
    <w:rsid w:val="00CA5E7B"/>
    <w:rsid w:val="00CA7C40"/>
    <w:rsid w:val="00CB09BC"/>
    <w:rsid w:val="00CB26F1"/>
    <w:rsid w:val="00CB4846"/>
    <w:rsid w:val="00CB6B7E"/>
    <w:rsid w:val="00CC2D9E"/>
    <w:rsid w:val="00CC2E3A"/>
    <w:rsid w:val="00CC5257"/>
    <w:rsid w:val="00CC74A7"/>
    <w:rsid w:val="00CC76B6"/>
    <w:rsid w:val="00CD14C0"/>
    <w:rsid w:val="00CE0374"/>
    <w:rsid w:val="00CE041C"/>
    <w:rsid w:val="00CE2607"/>
    <w:rsid w:val="00CE488A"/>
    <w:rsid w:val="00CE4942"/>
    <w:rsid w:val="00CF1282"/>
    <w:rsid w:val="00CF66BA"/>
    <w:rsid w:val="00D01A96"/>
    <w:rsid w:val="00D034CB"/>
    <w:rsid w:val="00D04FD1"/>
    <w:rsid w:val="00D10315"/>
    <w:rsid w:val="00D10664"/>
    <w:rsid w:val="00D13D04"/>
    <w:rsid w:val="00D162B6"/>
    <w:rsid w:val="00D27137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4CA6"/>
    <w:rsid w:val="00D97481"/>
    <w:rsid w:val="00DA0469"/>
    <w:rsid w:val="00DB324F"/>
    <w:rsid w:val="00DB33CD"/>
    <w:rsid w:val="00DB4660"/>
    <w:rsid w:val="00DC2D4A"/>
    <w:rsid w:val="00DC4AD5"/>
    <w:rsid w:val="00DD1F73"/>
    <w:rsid w:val="00DD7514"/>
    <w:rsid w:val="00DF104A"/>
    <w:rsid w:val="00DF1772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05D67"/>
    <w:rsid w:val="00E06B66"/>
    <w:rsid w:val="00E11477"/>
    <w:rsid w:val="00E1230C"/>
    <w:rsid w:val="00E142FA"/>
    <w:rsid w:val="00E32EFB"/>
    <w:rsid w:val="00E3610E"/>
    <w:rsid w:val="00E405CE"/>
    <w:rsid w:val="00E419FD"/>
    <w:rsid w:val="00E46045"/>
    <w:rsid w:val="00E5485A"/>
    <w:rsid w:val="00E57A32"/>
    <w:rsid w:val="00E615DC"/>
    <w:rsid w:val="00E6302B"/>
    <w:rsid w:val="00E675BB"/>
    <w:rsid w:val="00E6789B"/>
    <w:rsid w:val="00E71957"/>
    <w:rsid w:val="00E7423C"/>
    <w:rsid w:val="00E77ED8"/>
    <w:rsid w:val="00E875BD"/>
    <w:rsid w:val="00E92321"/>
    <w:rsid w:val="00E94C8C"/>
    <w:rsid w:val="00E956D9"/>
    <w:rsid w:val="00E97E19"/>
    <w:rsid w:val="00EA09C6"/>
    <w:rsid w:val="00EA2BED"/>
    <w:rsid w:val="00EA312B"/>
    <w:rsid w:val="00EA3CA5"/>
    <w:rsid w:val="00EA6BA4"/>
    <w:rsid w:val="00EB1BAA"/>
    <w:rsid w:val="00EB1E1A"/>
    <w:rsid w:val="00EB258A"/>
    <w:rsid w:val="00EB630B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22F8"/>
    <w:rsid w:val="00F02A4E"/>
    <w:rsid w:val="00F04558"/>
    <w:rsid w:val="00F04A6E"/>
    <w:rsid w:val="00F14996"/>
    <w:rsid w:val="00F16701"/>
    <w:rsid w:val="00F16C52"/>
    <w:rsid w:val="00F173DA"/>
    <w:rsid w:val="00F22E45"/>
    <w:rsid w:val="00F22ECE"/>
    <w:rsid w:val="00F2499A"/>
    <w:rsid w:val="00F265E8"/>
    <w:rsid w:val="00F26CD1"/>
    <w:rsid w:val="00F369E4"/>
    <w:rsid w:val="00F37200"/>
    <w:rsid w:val="00F416B4"/>
    <w:rsid w:val="00F50F24"/>
    <w:rsid w:val="00F52DA1"/>
    <w:rsid w:val="00F57C05"/>
    <w:rsid w:val="00F636D0"/>
    <w:rsid w:val="00F64E0B"/>
    <w:rsid w:val="00F6593A"/>
    <w:rsid w:val="00F72785"/>
    <w:rsid w:val="00F728F8"/>
    <w:rsid w:val="00F73E78"/>
    <w:rsid w:val="00F832D7"/>
    <w:rsid w:val="00F85922"/>
    <w:rsid w:val="00F91956"/>
    <w:rsid w:val="00F935C4"/>
    <w:rsid w:val="00F9370C"/>
    <w:rsid w:val="00F9718B"/>
    <w:rsid w:val="00FA02C1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D74D5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A88E4BB"/>
  <w15:docId w15:val="{36A32FB7-6EE4-4DA9-B9D5-2C291A1C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F173DA"/>
    <w:pPr>
      <w:numPr>
        <w:numId w:val="1"/>
      </w:numPr>
      <w:tabs>
        <w:tab w:val="clear" w:pos="360"/>
        <w:tab w:val="left" w:pos="426"/>
      </w:tabs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38016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424D89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424D89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CC74A7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CC74A7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CC74A7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C74A7"/>
    <w:rPr>
      <w:sz w:val="18"/>
      <w:szCs w:val="18"/>
    </w:rPr>
  </w:style>
  <w:style w:type="character" w:customStyle="1" w:styleId="FontStyle38">
    <w:name w:val="Font Style38"/>
    <w:basedOn w:val="Standardnpsmoodstavce"/>
    <w:uiPriority w:val="99"/>
    <w:rsid w:val="00CC74A7"/>
    <w:rPr>
      <w:rFonts w:ascii="Times New Roman" w:hAnsi="Times New Roman" w:cs="Times New Roman" w:hint="default"/>
      <w:color w:val="000000"/>
    </w:rPr>
  </w:style>
  <w:style w:type="character" w:customStyle="1" w:styleId="Nadpisvtabulce">
    <w:name w:val="Nadpis v tabulce"/>
    <w:basedOn w:val="Standardnpsmoodstavce"/>
    <w:uiPriority w:val="9"/>
    <w:qFormat/>
    <w:rsid w:val="00CC74A7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CC74A7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CC74A7"/>
    <w:pPr>
      <w:spacing w:before="40" w:after="40" w:line="240" w:lineRule="auto"/>
    </w:pPr>
  </w:style>
  <w:style w:type="paragraph" w:customStyle="1" w:styleId="Normln12b">
    <w:name w:val="Normální + 12 b."/>
    <w:aliases w:val="Černá,Zarovnat do bloku,Řádkování:  1,5 řádku"/>
    <w:basedOn w:val="Normln"/>
    <w:rsid w:val="00CC74A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paragraph" w:customStyle="1" w:styleId="Style5">
    <w:name w:val="Style5"/>
    <w:basedOn w:val="Normln"/>
    <w:uiPriority w:val="99"/>
    <w:rsid w:val="00275FF8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t2">
    <w:name w:val="Odst2"/>
    <w:basedOn w:val="Nadpis2"/>
    <w:link w:val="Odst2Char"/>
    <w:qFormat/>
    <w:rsid w:val="00A35C79"/>
    <w:pPr>
      <w:keepNext w:val="0"/>
      <w:keepLines w:val="0"/>
      <w:numPr>
        <w:numId w:val="0"/>
      </w:numPr>
      <w:overflowPunct w:val="0"/>
      <w:autoSpaceDE w:val="0"/>
      <w:autoSpaceDN w:val="0"/>
      <w:adjustRightInd w:val="0"/>
      <w:ind w:left="576" w:hanging="576"/>
      <w:textAlignment w:val="baseline"/>
    </w:pPr>
    <w:rPr>
      <w:rFonts w:asciiTheme="majorHAnsi" w:eastAsia="Times New Roman" w:hAnsiTheme="majorHAnsi" w:cs="Times New Roman"/>
      <w:bCs w:val="0"/>
      <w:color w:val="9BBB59" w:themeColor="accent3"/>
      <w:szCs w:val="24"/>
      <w:lang w:eastAsia="cs-CZ"/>
    </w:rPr>
  </w:style>
  <w:style w:type="character" w:customStyle="1" w:styleId="Odst2Char">
    <w:name w:val="Odst2 Char"/>
    <w:basedOn w:val="Nadpis2Char"/>
    <w:link w:val="Odst2"/>
    <w:rsid w:val="00A35C79"/>
    <w:rPr>
      <w:rFonts w:asciiTheme="majorHAnsi" w:eastAsia="Times New Roman" w:hAnsiTheme="majorHAnsi" w:cs="Times New Roman"/>
      <w:bCs w:val="0"/>
      <w:color w:val="9BBB59" w:themeColor="accent3"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3C4A70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3C4A70"/>
    <w:rPr>
      <w:rFonts w:ascii="Calibri" w:eastAsia="Times New Roman" w:hAnsi="Calibri" w:cs="Calibri"/>
      <w:b/>
      <w:bCs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B975C4"/>
    <w:pPr>
      <w:numPr>
        <w:ilvl w:val="1"/>
        <w:numId w:val="35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B975C4"/>
    <w:pPr>
      <w:keepNext/>
      <w:numPr>
        <w:numId w:val="35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B975C4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B975C4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paragraph" w:customStyle="1" w:styleId="Text1-2">
    <w:name w:val="_Text_1-2"/>
    <w:basedOn w:val="Text1-1"/>
    <w:qFormat/>
    <w:rsid w:val="0041511B"/>
    <w:pPr>
      <w:numPr>
        <w:ilvl w:val="2"/>
      </w:numPr>
      <w:tabs>
        <w:tab w:val="clear" w:pos="1474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41511B"/>
    <w:pPr>
      <w:numPr>
        <w:ilvl w:val="1"/>
        <w:numId w:val="40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41511B"/>
    <w:pPr>
      <w:keepNext/>
      <w:numPr>
        <w:numId w:val="40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4151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2.xml"/><Relationship Id="rId26" Type="http://schemas.openxmlformats.org/officeDocument/2006/relationships/hyperlink" Target="mailto:Bechn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23" Type="http://schemas.openxmlformats.org/officeDocument/2006/relationships/footer" Target="footer5.xml"/><Relationship Id="rId28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Relationship Id="rId27" Type="http://schemas.openxmlformats.org/officeDocument/2006/relationships/hyperlink" Target="mailto:Ciompova@spravazeleznic.cz" TargetMode="External"/><Relationship Id="rId30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A6D7-A8C8-4145-AD44-D164A93D8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F87BBF-4B38-4E2A-8432-B8153ACF67C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81E152-FE13-4071-9C34-1F046591E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431098-C926-4464-A301-A7D5ABF3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14</Pages>
  <Words>4128</Words>
  <Characters>24356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Jüttnerová Andrea, Mgr.</cp:lastModifiedBy>
  <cp:revision>15</cp:revision>
  <cp:lastPrinted>2021-02-15T10:24:00Z</cp:lastPrinted>
  <dcterms:created xsi:type="dcterms:W3CDTF">2021-08-19T06:16:00Z</dcterms:created>
  <dcterms:modified xsi:type="dcterms:W3CDTF">2021-09-03T16:01:00Z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